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7B" w:rsidRPr="004646E0" w:rsidRDefault="002D497B" w:rsidP="002D497B">
      <w:pPr>
        <w:tabs>
          <w:tab w:val="left" w:pos="0"/>
          <w:tab w:val="left" w:pos="142"/>
        </w:tabs>
        <w:spacing w:before="240" w:after="480" w:line="800" w:lineRule="exact"/>
        <w:contextualSpacing/>
        <w:outlineLvl w:val="0"/>
        <w:rPr>
          <w:rFonts w:ascii="Helvetica" w:hAnsi="Helvetica"/>
          <w:sz w:val="76"/>
          <w:szCs w:val="76"/>
          <w:lang w:val="en-GB"/>
        </w:rPr>
      </w:pPr>
      <w:bookmarkStart w:id="0" w:name="_GoBack"/>
      <w:bookmarkEnd w:id="0"/>
    </w:p>
    <w:p w:rsidR="002D497B" w:rsidRPr="004646E0" w:rsidRDefault="002D497B" w:rsidP="002D497B">
      <w:pPr>
        <w:tabs>
          <w:tab w:val="left" w:pos="0"/>
          <w:tab w:val="left" w:pos="142"/>
        </w:tabs>
        <w:spacing w:before="240" w:after="480" w:line="800" w:lineRule="exact"/>
        <w:contextualSpacing/>
        <w:outlineLvl w:val="0"/>
        <w:rPr>
          <w:rFonts w:ascii="Helvetica" w:hAnsi="Helvetica"/>
          <w:sz w:val="76"/>
          <w:szCs w:val="76"/>
          <w:lang w:val="en-GB"/>
        </w:rPr>
      </w:pPr>
    </w:p>
    <w:p w:rsidR="002D497B" w:rsidRPr="004646E0" w:rsidRDefault="002D497B" w:rsidP="002D497B">
      <w:pPr>
        <w:tabs>
          <w:tab w:val="left" w:pos="0"/>
          <w:tab w:val="left" w:pos="142"/>
        </w:tabs>
        <w:spacing w:before="240" w:after="480" w:line="800" w:lineRule="exact"/>
        <w:contextualSpacing/>
        <w:outlineLvl w:val="0"/>
        <w:rPr>
          <w:rFonts w:ascii="Helvetica" w:hAnsi="Helvetica"/>
          <w:sz w:val="76"/>
          <w:szCs w:val="76"/>
          <w:lang w:val="en-GB"/>
        </w:rPr>
      </w:pPr>
    </w:p>
    <w:p w:rsidR="00E762D0" w:rsidRPr="004646E0" w:rsidRDefault="00482869" w:rsidP="00C06658">
      <w:pPr>
        <w:spacing w:line="276" w:lineRule="auto"/>
        <w:rPr>
          <w:rFonts w:ascii="Arial" w:hAnsi="Arial" w:cs="Arial"/>
          <w:sz w:val="32"/>
          <w:szCs w:val="32"/>
          <w:lang w:val="en-GB"/>
        </w:rPr>
      </w:pPr>
      <w:r>
        <w:rPr>
          <w:rFonts w:ascii="Helvetica" w:hAnsi="Helvetica"/>
          <w:b/>
          <w:noProof/>
          <w:lang w:val="en-US"/>
        </w:rPr>
        <mc:AlternateContent>
          <mc:Choice Requires="wps">
            <w:drawing>
              <wp:anchor distT="0" distB="0" distL="114300" distR="114300" simplePos="0" relativeHeight="251660288" behindDoc="0" locked="0" layoutInCell="1" allowOverlap="1">
                <wp:simplePos x="0" y="0"/>
                <wp:positionH relativeFrom="column">
                  <wp:posOffset>4063365</wp:posOffset>
                </wp:positionH>
                <wp:positionV relativeFrom="paragraph">
                  <wp:posOffset>6208395</wp:posOffset>
                </wp:positionV>
                <wp:extent cx="1228725" cy="762000"/>
                <wp:effectExtent l="0" t="0" r="16510" b="1460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2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9.95pt;margin-top:488.85pt;width:96.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" strokecolor="white"/>
            </w:pict>
          </mc:Fallback>
        </mc:AlternateContent>
      </w:r>
      <w:r>
        <w:rPr>
          <w:rFonts w:ascii="Helvetica" w:hAnsi="Helvetica"/>
          <w:b/>
          <w:noProof/>
          <w:lang w:val="en-US"/>
        </w:rPr>
        <mc:AlternateContent>
          <mc:Choice Requires="wps">
            <w:drawing>
              <wp:anchor distT="0" distB="0" distL="114300" distR="114300" simplePos="0" relativeHeight="251655168" behindDoc="0" locked="0" layoutInCell="1" allowOverlap="1">
                <wp:simplePos x="0" y="0"/>
                <wp:positionH relativeFrom="column">
                  <wp:posOffset>4491990</wp:posOffset>
                </wp:positionH>
                <wp:positionV relativeFrom="paragraph">
                  <wp:posOffset>1752600</wp:posOffset>
                </wp:positionV>
                <wp:extent cx="671195" cy="1066165"/>
                <wp:effectExtent l="0" t="0" r="18415"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0661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3.7pt;margin-top:138pt;width:52.85pt;height:8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" strokecolor="white"/>
            </w:pict>
          </mc:Fallback>
        </mc:AlternateContent>
      </w:r>
      <w:r>
        <w:rPr>
          <w:rFonts w:ascii="Helvetica" w:hAnsi="Helvetica"/>
          <w:b/>
          <w:noProof/>
          <w:lang w:val="en-US"/>
        </w:rPr>
        <mc:AlternateContent>
          <mc:Choice Requires="wps">
            <w:drawing>
              <wp:anchor distT="0" distB="0" distL="114300" distR="114300" simplePos="0" relativeHeight="251656192" behindDoc="0" locked="0" layoutInCell="1" allowOverlap="1">
                <wp:simplePos x="0" y="0"/>
                <wp:positionH relativeFrom="column">
                  <wp:posOffset>4491990</wp:posOffset>
                </wp:positionH>
                <wp:positionV relativeFrom="paragraph">
                  <wp:posOffset>6896100</wp:posOffset>
                </wp:positionV>
                <wp:extent cx="296545" cy="260985"/>
                <wp:effectExtent l="0" t="0" r="12065" b="18415"/>
                <wp:wrapThrough wrapText="bothSides">
                  <wp:wrapPolygon edited="0">
                    <wp:start x="-694" y="0"/>
                    <wp:lineTo x="-694" y="20812"/>
                    <wp:lineTo x="22294" y="20812"/>
                    <wp:lineTo x="22294" y="0"/>
                    <wp:lineTo x="-694" y="0"/>
                  </wp:wrapPolygon>
                </wp:wrapThrough>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09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3.7pt;margin-top:543pt;width:23.3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" strokecolor="white">
                <w10:wrap type="through"/>
              </v:rect>
            </w:pict>
          </mc:Fallback>
        </mc:AlternateContent>
      </w:r>
      <w:r>
        <w:rPr>
          <w:rFonts w:ascii="Helvetica" w:hAnsi="Helvetica"/>
          <w:b/>
          <w:noProof/>
          <w:lang w:val="en-US"/>
        </w:rPr>
        <mc:AlternateContent>
          <mc:Choice Requires="wps">
            <w:drawing>
              <wp:anchor distT="0" distB="0" distL="114300" distR="114300" simplePos="0" relativeHeight="251653120" behindDoc="0" locked="0" layoutInCell="1" allowOverlap="1">
                <wp:simplePos x="0" y="0"/>
                <wp:positionH relativeFrom="column">
                  <wp:posOffset>4501515</wp:posOffset>
                </wp:positionH>
                <wp:positionV relativeFrom="paragraph">
                  <wp:posOffset>4138930</wp:posOffset>
                </wp:positionV>
                <wp:extent cx="296545" cy="260985"/>
                <wp:effectExtent l="5715" t="0" r="15240"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09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45pt;margin-top:325.9pt;width:23.3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" strokecolor="white"/>
            </w:pict>
          </mc:Fallback>
        </mc:AlternateContent>
      </w:r>
      <w:r w:rsidR="002D497B" w:rsidRPr="004646E0">
        <w:rPr>
          <w:rFonts w:ascii="Helvetica" w:hAnsi="Helvetica"/>
          <w:b/>
          <w:lang w:val="en-GB"/>
        </w:rPr>
        <w:br w:type="page"/>
      </w:r>
      <w:r>
        <w:rPr>
          <w:rFonts w:ascii="Helvetica" w:hAnsi="Helvetica"/>
          <w:b/>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7830820</wp:posOffset>
                </wp:positionV>
                <wp:extent cx="1228725" cy="762000"/>
                <wp:effectExtent l="6350" t="0" r="9525" b="1778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2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45pt;margin-top:616.6pt;width:96.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" strokecolor="white"/>
            </w:pict>
          </mc:Fallback>
        </mc:AlternateContent>
      </w:r>
      <w:r>
        <w:rPr>
          <w:rFonts w:ascii="Helvetica" w:hAnsi="Helvetica"/>
          <w:b/>
          <w:noProof/>
          <w:lang w:val="en-US"/>
        </w:rPr>
        <mc:AlternateContent>
          <mc:Choice Requires="wps">
            <w:drawing>
              <wp:anchor distT="0" distB="0" distL="114300" distR="114300" simplePos="0" relativeHeight="251654144" behindDoc="0" locked="0" layoutInCell="1" allowOverlap="1">
                <wp:simplePos x="0" y="0"/>
                <wp:positionH relativeFrom="column">
                  <wp:posOffset>4467860</wp:posOffset>
                </wp:positionH>
                <wp:positionV relativeFrom="paragraph">
                  <wp:posOffset>8592820</wp:posOffset>
                </wp:positionV>
                <wp:extent cx="296545" cy="260985"/>
                <wp:effectExtent l="0" t="0" r="1079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09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1.8pt;margin-top:676.6pt;width:23.35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" strokecolor="white"/>
            </w:pict>
          </mc:Fallback>
        </mc:AlternateContent>
      </w:r>
      <w:r w:rsidR="00047503" w:rsidRPr="004646E0">
        <w:rPr>
          <w:rFonts w:ascii="Helvetica" w:hAnsi="Helvetica"/>
          <w:b/>
          <w:lang w:val="en-GB"/>
        </w:rPr>
        <w:br w:type="page"/>
      </w:r>
      <w:r w:rsidR="006936EC" w:rsidRPr="004646E0">
        <w:rPr>
          <w:rFonts w:ascii="Helvetica" w:hAnsi="Helvetica" w:cs="Arial"/>
          <w:sz w:val="32"/>
          <w:szCs w:val="32"/>
          <w:lang w:val="en-GB"/>
        </w:rPr>
        <w:t>Su</w:t>
      </w:r>
      <w:r w:rsidR="006936EC" w:rsidRPr="004646E0">
        <w:rPr>
          <w:rFonts w:ascii="Helvetica" w:hAnsi="Helvetica" w:cs="Arial"/>
          <w:sz w:val="32"/>
          <w:szCs w:val="32"/>
          <w:lang w:val="en-GB"/>
        </w:rPr>
        <w:t>m</w:t>
      </w:r>
      <w:r w:rsidR="006936EC" w:rsidRPr="004646E0">
        <w:rPr>
          <w:rFonts w:ascii="Helvetica" w:hAnsi="Helvetica" w:cs="Arial"/>
          <w:sz w:val="32"/>
          <w:szCs w:val="32"/>
          <w:lang w:val="en-GB"/>
        </w:rPr>
        <w:t>mary (English)</w:t>
      </w:r>
    </w:p>
    <w:p w:rsidR="00C06658" w:rsidRPr="000007F9" w:rsidRDefault="00C06658" w:rsidP="00C06658">
      <w:pPr>
        <w:tabs>
          <w:tab w:val="left" w:pos="0"/>
          <w:tab w:val="left" w:pos="142"/>
        </w:tabs>
        <w:spacing w:before="100" w:beforeAutospacing="1" w:after="100" w:afterAutospacing="1" w:line="280" w:lineRule="exact"/>
        <w:contextualSpacing/>
        <w:outlineLvl w:val="0"/>
        <w:rPr>
          <w:rFonts w:ascii="Palatino" w:hAnsi="Palatino" w:cs="Arial"/>
          <w:sz w:val="22"/>
          <w:szCs w:val="22"/>
          <w:lang w:val="en-GB"/>
        </w:rPr>
      </w:pPr>
    </w:p>
    <w:p w:rsidR="00C06658" w:rsidRPr="00C80120" w:rsidRDefault="00830018" w:rsidP="005A7910">
      <w:pPr>
        <w:spacing w:line="260" w:lineRule="exact"/>
        <w:jc w:val="both"/>
        <w:rPr>
          <w:rFonts w:ascii="Helvetica" w:hAnsi="Helvetica" w:cs="Arial"/>
          <w:i/>
          <w:color w:val="000000"/>
          <w:lang w:val="en-GB"/>
        </w:rPr>
      </w:pPr>
      <w:r>
        <w:rPr>
          <w:rFonts w:ascii="Helvetica" w:hAnsi="Helvetica" w:cs="Arial"/>
          <w:i/>
          <w:color w:val="000000"/>
          <w:lang w:val="en-GB"/>
        </w:rPr>
        <w:t>Lines in the landscape, b</w:t>
      </w:r>
      <w:r w:rsidR="00C06658" w:rsidRPr="00C80120">
        <w:rPr>
          <w:rFonts w:ascii="Helvetica" w:hAnsi="Helvetica" w:cs="Arial"/>
          <w:i/>
          <w:color w:val="000000"/>
          <w:lang w:val="en-GB"/>
        </w:rPr>
        <w:t xml:space="preserve">oundaries of the </w:t>
      </w:r>
      <w:r>
        <w:rPr>
          <w:rFonts w:ascii="Helvetica" w:hAnsi="Helvetica" w:cs="Arial"/>
          <w:i/>
          <w:color w:val="000000"/>
          <w:lang w:val="en-GB"/>
        </w:rPr>
        <w:t>m</w:t>
      </w:r>
      <w:r w:rsidR="00C06658" w:rsidRPr="00C80120">
        <w:rPr>
          <w:rFonts w:ascii="Helvetica" w:hAnsi="Helvetica" w:cs="Arial"/>
          <w:i/>
          <w:color w:val="000000"/>
          <w:lang w:val="en-GB"/>
        </w:rPr>
        <w:t xml:space="preserve">ind: The </w:t>
      </w:r>
      <w:r>
        <w:rPr>
          <w:rFonts w:ascii="Helvetica" w:hAnsi="Helvetica" w:cs="Arial"/>
          <w:i/>
          <w:color w:val="000000"/>
          <w:lang w:val="en-GB"/>
        </w:rPr>
        <w:t>emergence of l</w:t>
      </w:r>
      <w:r w:rsidR="00E744D8" w:rsidRPr="00C80120">
        <w:rPr>
          <w:rFonts w:ascii="Helvetica" w:hAnsi="Helvetica" w:cs="Arial"/>
          <w:i/>
          <w:color w:val="000000"/>
          <w:lang w:val="en-GB"/>
        </w:rPr>
        <w:t xml:space="preserve">andscape and </w:t>
      </w:r>
      <w:r>
        <w:rPr>
          <w:rFonts w:ascii="Helvetica" w:hAnsi="Helvetica" w:cs="Arial"/>
          <w:i/>
          <w:color w:val="000000"/>
          <w:lang w:val="en-GB"/>
        </w:rPr>
        <w:t>settlement boundaries in n</w:t>
      </w:r>
      <w:r w:rsidR="00E744D8" w:rsidRPr="00C80120">
        <w:rPr>
          <w:rFonts w:ascii="Helvetica" w:hAnsi="Helvetica" w:cs="Arial"/>
          <w:i/>
          <w:color w:val="000000"/>
          <w:lang w:val="en-GB"/>
        </w:rPr>
        <w:t xml:space="preserve">orth-western Europe in the </w:t>
      </w:r>
      <w:r>
        <w:rPr>
          <w:rFonts w:ascii="Helvetica" w:hAnsi="Helvetica" w:cs="Arial"/>
          <w:i/>
          <w:color w:val="000000"/>
          <w:lang w:val="en-GB"/>
        </w:rPr>
        <w:t>first m</w:t>
      </w:r>
      <w:r w:rsidR="00C06658" w:rsidRPr="00C80120">
        <w:rPr>
          <w:rFonts w:ascii="Helvetica" w:hAnsi="Helvetica" w:cs="Arial"/>
          <w:i/>
          <w:color w:val="000000"/>
          <w:lang w:val="en-GB"/>
        </w:rPr>
        <w:t>i</w:t>
      </w:r>
      <w:r w:rsidR="00C06658" w:rsidRPr="00C80120">
        <w:rPr>
          <w:rFonts w:ascii="Helvetica" w:hAnsi="Helvetica" w:cs="Arial"/>
          <w:i/>
          <w:color w:val="000000"/>
          <w:lang w:val="en-GB"/>
        </w:rPr>
        <w:t>l</w:t>
      </w:r>
      <w:r w:rsidR="00C06658" w:rsidRPr="00C80120">
        <w:rPr>
          <w:rFonts w:ascii="Helvetica" w:hAnsi="Helvetica" w:cs="Arial"/>
          <w:i/>
          <w:color w:val="000000"/>
          <w:lang w:val="en-GB"/>
        </w:rPr>
        <w:t>lennium BC</w:t>
      </w:r>
    </w:p>
    <w:p w:rsidR="00C06658" w:rsidRPr="000B6AB5" w:rsidRDefault="00C06658" w:rsidP="000B6AB5">
      <w:pPr>
        <w:tabs>
          <w:tab w:val="left" w:pos="0"/>
          <w:tab w:val="left" w:pos="142"/>
        </w:tabs>
        <w:spacing w:line="260" w:lineRule="exact"/>
        <w:ind w:firstLine="284"/>
        <w:contextualSpacing/>
        <w:outlineLvl w:val="0"/>
        <w:rPr>
          <w:rFonts w:ascii="Palatino" w:hAnsi="Palatino" w:cs="Arial"/>
          <w:sz w:val="22"/>
          <w:szCs w:val="22"/>
          <w:lang w:val="en-GB"/>
        </w:rPr>
      </w:pPr>
    </w:p>
    <w:p w:rsidR="006936EC" w:rsidRPr="000B6AB5" w:rsidRDefault="006936EC" w:rsidP="000B6AB5">
      <w:pPr>
        <w:spacing w:line="260" w:lineRule="exact"/>
        <w:jc w:val="both"/>
        <w:rPr>
          <w:rFonts w:ascii="Palatino" w:hAnsi="Palatino"/>
          <w:sz w:val="22"/>
          <w:szCs w:val="22"/>
          <w:lang w:val="en-GB"/>
        </w:rPr>
      </w:pPr>
      <w:r w:rsidRPr="000B6AB5">
        <w:rPr>
          <w:rFonts w:ascii="Palatino" w:hAnsi="Palatino"/>
          <w:sz w:val="22"/>
          <w:szCs w:val="22"/>
          <w:lang w:val="en-GB"/>
        </w:rPr>
        <w:t>This thesis is a study of the chronological emergence and social genesis of physical, linear landscape and settlement boundaries in north-western E</w:t>
      </w:r>
      <w:r w:rsidRPr="000B6AB5">
        <w:rPr>
          <w:rFonts w:ascii="Palatino" w:hAnsi="Palatino"/>
          <w:sz w:val="22"/>
          <w:szCs w:val="22"/>
          <w:lang w:val="en-GB"/>
        </w:rPr>
        <w:t>u</w:t>
      </w:r>
      <w:r w:rsidRPr="000B6AB5">
        <w:rPr>
          <w:rFonts w:ascii="Palatino" w:hAnsi="Palatino"/>
          <w:sz w:val="22"/>
          <w:szCs w:val="22"/>
          <w:lang w:val="en-GB"/>
        </w:rPr>
        <w:t>rope in the Late Bronze Age and Early Iron Age (c. 1100 BC-1 AD). Its main aim</w:t>
      </w:r>
      <w:r w:rsidR="009C66D0" w:rsidRPr="000B6AB5">
        <w:rPr>
          <w:rFonts w:ascii="Palatino" w:hAnsi="Palatino"/>
          <w:sz w:val="22"/>
          <w:szCs w:val="22"/>
          <w:lang w:val="en-GB"/>
        </w:rPr>
        <w:t xml:space="preserve"> is</w:t>
      </w:r>
      <w:r w:rsidRPr="000B6AB5">
        <w:rPr>
          <w:rFonts w:ascii="Palatino" w:hAnsi="Palatino"/>
          <w:sz w:val="22"/>
          <w:szCs w:val="22"/>
          <w:lang w:val="en-GB"/>
        </w:rPr>
        <w:t xml:space="preserve"> to cover the emergence of boundaries </w:t>
      </w:r>
      <w:r w:rsidR="009C66D0" w:rsidRPr="000B6AB5">
        <w:rPr>
          <w:rFonts w:ascii="Palatino" w:hAnsi="Palatino"/>
          <w:sz w:val="22"/>
          <w:szCs w:val="22"/>
          <w:lang w:val="en-GB"/>
        </w:rPr>
        <w:t xml:space="preserve">in </w:t>
      </w:r>
      <w:r w:rsidR="00A56D7A" w:rsidRPr="000B6AB5">
        <w:rPr>
          <w:rFonts w:ascii="Palatino" w:hAnsi="Palatino"/>
          <w:sz w:val="22"/>
          <w:szCs w:val="22"/>
          <w:lang w:val="en-GB"/>
        </w:rPr>
        <w:t>a new culture-</w:t>
      </w:r>
      <w:r w:rsidRPr="000B6AB5">
        <w:rPr>
          <w:rFonts w:ascii="Palatino" w:hAnsi="Palatino"/>
          <w:sz w:val="22"/>
          <w:szCs w:val="22"/>
          <w:lang w:val="en-GB"/>
        </w:rPr>
        <w:t>historical sy</w:t>
      </w:r>
      <w:r w:rsidRPr="000B6AB5">
        <w:rPr>
          <w:rFonts w:ascii="Palatino" w:hAnsi="Palatino"/>
          <w:sz w:val="22"/>
          <w:szCs w:val="22"/>
          <w:lang w:val="en-GB"/>
        </w:rPr>
        <w:t>n</w:t>
      </w:r>
      <w:r w:rsidR="003B7EC8" w:rsidRPr="000B6AB5">
        <w:rPr>
          <w:rFonts w:ascii="Palatino" w:hAnsi="Palatino"/>
          <w:sz w:val="22"/>
          <w:szCs w:val="22"/>
          <w:lang w:val="en-GB"/>
        </w:rPr>
        <w:t>thesis,</w:t>
      </w:r>
      <w:r w:rsidRPr="000B6AB5">
        <w:rPr>
          <w:rFonts w:ascii="Palatino" w:hAnsi="Palatino"/>
          <w:sz w:val="22"/>
          <w:szCs w:val="22"/>
          <w:lang w:val="en-GB"/>
        </w:rPr>
        <w:t xml:space="preserve"> to gain a deeper theoretical understanding of the </w:t>
      </w:r>
      <w:r w:rsidR="009C66D0" w:rsidRPr="000B6AB5">
        <w:rPr>
          <w:rFonts w:ascii="Palatino" w:hAnsi="Palatino"/>
          <w:sz w:val="22"/>
          <w:szCs w:val="22"/>
          <w:lang w:val="en-GB"/>
        </w:rPr>
        <w:t>interregional co</w:t>
      </w:r>
      <w:r w:rsidR="009C66D0" w:rsidRPr="000B6AB5">
        <w:rPr>
          <w:rFonts w:ascii="Palatino" w:hAnsi="Palatino"/>
          <w:sz w:val="22"/>
          <w:szCs w:val="22"/>
          <w:lang w:val="en-GB"/>
        </w:rPr>
        <w:t>n</w:t>
      </w:r>
      <w:r w:rsidR="009C66D0" w:rsidRPr="000B6AB5">
        <w:rPr>
          <w:rFonts w:ascii="Palatino" w:hAnsi="Palatino"/>
          <w:sz w:val="22"/>
          <w:szCs w:val="22"/>
          <w:lang w:val="en-GB"/>
        </w:rPr>
        <w:t>nections and socio-cultural consequences</w:t>
      </w:r>
      <w:r w:rsidRPr="000B6AB5">
        <w:rPr>
          <w:rFonts w:ascii="Palatino" w:hAnsi="Palatino"/>
          <w:sz w:val="22"/>
          <w:szCs w:val="22"/>
          <w:lang w:val="en-GB"/>
        </w:rPr>
        <w:t xml:space="preserve"> of this phenomenon and </w:t>
      </w:r>
      <w:r w:rsidR="003B7EC8" w:rsidRPr="000B6AB5">
        <w:rPr>
          <w:rFonts w:ascii="Palatino" w:hAnsi="Palatino"/>
          <w:sz w:val="22"/>
          <w:szCs w:val="22"/>
          <w:lang w:val="en-GB"/>
        </w:rPr>
        <w:t>to co</w:t>
      </w:r>
      <w:r w:rsidR="003B7EC8" w:rsidRPr="000B6AB5">
        <w:rPr>
          <w:rFonts w:ascii="Palatino" w:hAnsi="Palatino"/>
          <w:sz w:val="22"/>
          <w:szCs w:val="22"/>
          <w:lang w:val="en-GB"/>
        </w:rPr>
        <w:t>n</w:t>
      </w:r>
      <w:r w:rsidR="003B7EC8" w:rsidRPr="000B6AB5">
        <w:rPr>
          <w:rFonts w:ascii="Palatino" w:hAnsi="Palatino"/>
          <w:sz w:val="22"/>
          <w:szCs w:val="22"/>
          <w:lang w:val="en-GB"/>
        </w:rPr>
        <w:t xml:space="preserve">textualise </w:t>
      </w:r>
      <w:r w:rsidRPr="000B6AB5">
        <w:rPr>
          <w:rFonts w:ascii="Palatino" w:hAnsi="Palatino"/>
          <w:sz w:val="22"/>
          <w:szCs w:val="22"/>
          <w:lang w:val="en-GB"/>
        </w:rPr>
        <w:t xml:space="preserve">its potential in the </w:t>
      </w:r>
      <w:r w:rsidR="000007F9" w:rsidRPr="000B6AB5">
        <w:rPr>
          <w:rFonts w:ascii="Palatino" w:hAnsi="Palatino"/>
          <w:sz w:val="22"/>
          <w:szCs w:val="22"/>
          <w:lang w:val="en-GB"/>
        </w:rPr>
        <w:t xml:space="preserve">current </w:t>
      </w:r>
      <w:r w:rsidRPr="000B6AB5">
        <w:rPr>
          <w:rFonts w:ascii="Palatino" w:hAnsi="Palatino"/>
          <w:sz w:val="22"/>
          <w:szCs w:val="22"/>
          <w:lang w:val="en-GB"/>
        </w:rPr>
        <w:t>cogn</w:t>
      </w:r>
      <w:r w:rsidRPr="000B6AB5">
        <w:rPr>
          <w:rFonts w:ascii="Palatino" w:hAnsi="Palatino"/>
          <w:sz w:val="22"/>
          <w:szCs w:val="22"/>
          <w:lang w:val="en-GB"/>
        </w:rPr>
        <w:t>i</w:t>
      </w:r>
      <w:r w:rsidRPr="000B6AB5">
        <w:rPr>
          <w:rFonts w:ascii="Palatino" w:hAnsi="Palatino"/>
          <w:sz w:val="22"/>
          <w:szCs w:val="22"/>
          <w:lang w:val="en-GB"/>
        </w:rPr>
        <w:t xml:space="preserve">tion theoretical debate. </w:t>
      </w:r>
    </w:p>
    <w:p w:rsidR="006936EC" w:rsidRPr="000B6AB5" w:rsidRDefault="006D28EA" w:rsidP="000B6AB5">
      <w:pPr>
        <w:spacing w:line="260" w:lineRule="exact"/>
        <w:ind w:firstLine="284"/>
        <w:jc w:val="both"/>
        <w:rPr>
          <w:rFonts w:ascii="Palatino" w:hAnsi="Palatino"/>
          <w:sz w:val="22"/>
          <w:szCs w:val="22"/>
          <w:lang w:val="en-GB"/>
        </w:rPr>
      </w:pPr>
      <w:r w:rsidRPr="000B6AB5">
        <w:rPr>
          <w:rFonts w:ascii="Palatino" w:hAnsi="Palatino"/>
          <w:sz w:val="22"/>
          <w:szCs w:val="22"/>
          <w:lang w:val="en-GB"/>
        </w:rPr>
        <w:t>The thesis comprises</w:t>
      </w:r>
      <w:r w:rsidR="006936EC" w:rsidRPr="000B6AB5">
        <w:rPr>
          <w:rFonts w:ascii="Palatino" w:hAnsi="Palatino"/>
          <w:sz w:val="22"/>
          <w:szCs w:val="22"/>
          <w:lang w:val="en-GB"/>
        </w:rPr>
        <w:t xml:space="preserve"> </w:t>
      </w:r>
      <w:r w:rsidR="00FA7090" w:rsidRPr="000B6AB5">
        <w:rPr>
          <w:rFonts w:ascii="Palatino" w:hAnsi="Palatino"/>
          <w:sz w:val="22"/>
          <w:szCs w:val="22"/>
          <w:lang w:val="en-GB"/>
        </w:rPr>
        <w:t xml:space="preserve">an </w:t>
      </w:r>
      <w:r w:rsidR="009C66D0" w:rsidRPr="000B6AB5">
        <w:rPr>
          <w:rFonts w:ascii="Palatino" w:hAnsi="Palatino"/>
          <w:sz w:val="22"/>
          <w:szCs w:val="22"/>
          <w:lang w:val="en-GB"/>
        </w:rPr>
        <w:t xml:space="preserve">introduction and synthesis followed by </w:t>
      </w:r>
      <w:r w:rsidR="006936EC" w:rsidRPr="000B6AB5">
        <w:rPr>
          <w:rFonts w:ascii="Palatino" w:hAnsi="Palatino"/>
          <w:sz w:val="22"/>
          <w:szCs w:val="22"/>
          <w:lang w:val="en-GB"/>
        </w:rPr>
        <w:t>a colle</w:t>
      </w:r>
      <w:r w:rsidR="006936EC" w:rsidRPr="000B6AB5">
        <w:rPr>
          <w:rFonts w:ascii="Palatino" w:hAnsi="Palatino"/>
          <w:sz w:val="22"/>
          <w:szCs w:val="22"/>
          <w:lang w:val="en-GB"/>
        </w:rPr>
        <w:t>c</w:t>
      </w:r>
      <w:r w:rsidR="009C66D0" w:rsidRPr="000B6AB5">
        <w:rPr>
          <w:rFonts w:ascii="Palatino" w:hAnsi="Palatino"/>
          <w:sz w:val="22"/>
          <w:szCs w:val="22"/>
          <w:lang w:val="en-GB"/>
        </w:rPr>
        <w:t>tion of five</w:t>
      </w:r>
      <w:r w:rsidR="006936EC" w:rsidRPr="000B6AB5">
        <w:rPr>
          <w:rFonts w:ascii="Palatino" w:hAnsi="Palatino"/>
          <w:sz w:val="22"/>
          <w:szCs w:val="22"/>
          <w:lang w:val="en-GB"/>
        </w:rPr>
        <w:t xml:space="preserve"> papers, which </w:t>
      </w:r>
      <w:r w:rsidRPr="000B6AB5">
        <w:rPr>
          <w:rFonts w:ascii="Palatino" w:hAnsi="Palatino"/>
          <w:sz w:val="22"/>
          <w:szCs w:val="22"/>
          <w:lang w:val="en-GB"/>
        </w:rPr>
        <w:t>are</w:t>
      </w:r>
      <w:r w:rsidR="00B90B7D" w:rsidRPr="000B6AB5">
        <w:rPr>
          <w:rFonts w:ascii="Palatino" w:hAnsi="Palatino"/>
          <w:sz w:val="22"/>
          <w:szCs w:val="22"/>
          <w:lang w:val="en-GB"/>
        </w:rPr>
        <w:t xml:space="preserve"> </w:t>
      </w:r>
      <w:r w:rsidR="006936EC" w:rsidRPr="000B6AB5">
        <w:rPr>
          <w:rFonts w:ascii="Palatino" w:hAnsi="Palatino"/>
          <w:sz w:val="22"/>
          <w:szCs w:val="22"/>
          <w:lang w:val="en-GB"/>
        </w:rPr>
        <w:t>divided in</w:t>
      </w:r>
      <w:r w:rsidR="00A13FA4" w:rsidRPr="000B6AB5">
        <w:rPr>
          <w:rFonts w:ascii="Palatino" w:hAnsi="Palatino"/>
          <w:sz w:val="22"/>
          <w:szCs w:val="22"/>
          <w:lang w:val="en-GB"/>
        </w:rPr>
        <w:t>to</w:t>
      </w:r>
      <w:r w:rsidR="006936EC" w:rsidRPr="000B6AB5">
        <w:rPr>
          <w:rFonts w:ascii="Palatino" w:hAnsi="Palatino"/>
          <w:sz w:val="22"/>
          <w:szCs w:val="22"/>
          <w:lang w:val="en-GB"/>
        </w:rPr>
        <w:t xml:space="preserve"> three main</w:t>
      </w:r>
      <w:r w:rsidRPr="000B6AB5">
        <w:rPr>
          <w:rFonts w:ascii="Palatino" w:hAnsi="Palatino"/>
          <w:sz w:val="22"/>
          <w:szCs w:val="22"/>
          <w:lang w:val="en-GB"/>
        </w:rPr>
        <w:t xml:space="preserve"> parts. The first part (paper 1</w:t>
      </w:r>
      <w:r w:rsidR="006936EC" w:rsidRPr="000B6AB5">
        <w:rPr>
          <w:rFonts w:ascii="Palatino" w:hAnsi="Palatino"/>
          <w:sz w:val="22"/>
          <w:szCs w:val="22"/>
          <w:lang w:val="en-GB"/>
        </w:rPr>
        <w:t xml:space="preserve">) </w:t>
      </w:r>
      <w:r w:rsidR="00DA3B16" w:rsidRPr="000B6AB5">
        <w:rPr>
          <w:rFonts w:ascii="Palatino" w:hAnsi="Palatino"/>
          <w:sz w:val="22"/>
          <w:szCs w:val="22"/>
          <w:lang w:val="en-GB"/>
        </w:rPr>
        <w:t>assesses</w:t>
      </w:r>
      <w:r w:rsidR="006936EC" w:rsidRPr="000B6AB5">
        <w:rPr>
          <w:rFonts w:ascii="Palatino" w:hAnsi="Palatino"/>
          <w:sz w:val="22"/>
          <w:szCs w:val="22"/>
          <w:lang w:val="en-GB"/>
        </w:rPr>
        <w:t xml:space="preserve"> the material on an interregional level and forms a sy</w:t>
      </w:r>
      <w:r w:rsidR="006936EC" w:rsidRPr="000B6AB5">
        <w:rPr>
          <w:rFonts w:ascii="Palatino" w:hAnsi="Palatino"/>
          <w:sz w:val="22"/>
          <w:szCs w:val="22"/>
          <w:lang w:val="en-GB"/>
        </w:rPr>
        <w:t>s</w:t>
      </w:r>
      <w:r w:rsidR="006936EC" w:rsidRPr="000B6AB5">
        <w:rPr>
          <w:rFonts w:ascii="Palatino" w:hAnsi="Palatino"/>
          <w:sz w:val="22"/>
          <w:szCs w:val="22"/>
          <w:lang w:val="en-GB"/>
        </w:rPr>
        <w:t>tematic</w:t>
      </w:r>
      <w:r w:rsidR="00DA3B16" w:rsidRPr="000B6AB5">
        <w:rPr>
          <w:rFonts w:ascii="Palatino" w:hAnsi="Palatino"/>
          <w:sz w:val="22"/>
          <w:szCs w:val="22"/>
          <w:lang w:val="en-GB"/>
        </w:rPr>
        <w:t xml:space="preserve"> empirical</w:t>
      </w:r>
      <w:r w:rsidR="006936EC" w:rsidRPr="000B6AB5">
        <w:rPr>
          <w:rFonts w:ascii="Palatino" w:hAnsi="Palatino"/>
          <w:sz w:val="22"/>
          <w:szCs w:val="22"/>
          <w:lang w:val="en-GB"/>
        </w:rPr>
        <w:t xml:space="preserve"> basis for the </w:t>
      </w:r>
      <w:r w:rsidR="002F423E" w:rsidRPr="000B6AB5">
        <w:rPr>
          <w:rFonts w:ascii="Palatino" w:hAnsi="Palatino"/>
          <w:sz w:val="22"/>
          <w:szCs w:val="22"/>
          <w:lang w:val="en-GB"/>
        </w:rPr>
        <w:t xml:space="preserve">identification of empirical and </w:t>
      </w:r>
      <w:r w:rsidR="006936EC" w:rsidRPr="000B6AB5">
        <w:rPr>
          <w:rFonts w:ascii="Palatino" w:hAnsi="Palatino"/>
          <w:sz w:val="22"/>
          <w:szCs w:val="22"/>
          <w:lang w:val="en-GB"/>
        </w:rPr>
        <w:t xml:space="preserve">theoretical </w:t>
      </w:r>
      <w:r w:rsidR="002F423E" w:rsidRPr="000B6AB5">
        <w:rPr>
          <w:rFonts w:ascii="Palatino" w:hAnsi="Palatino"/>
          <w:sz w:val="22"/>
          <w:szCs w:val="22"/>
          <w:lang w:val="en-GB"/>
        </w:rPr>
        <w:t xml:space="preserve">problems that are </w:t>
      </w:r>
      <w:r w:rsidR="006936EC" w:rsidRPr="000B6AB5">
        <w:rPr>
          <w:rFonts w:ascii="Palatino" w:hAnsi="Palatino"/>
          <w:sz w:val="22"/>
          <w:szCs w:val="22"/>
          <w:lang w:val="en-GB"/>
        </w:rPr>
        <w:t>explor</w:t>
      </w:r>
      <w:r w:rsidR="002F423E" w:rsidRPr="000B6AB5">
        <w:rPr>
          <w:rFonts w:ascii="Palatino" w:hAnsi="Palatino"/>
          <w:sz w:val="22"/>
          <w:szCs w:val="22"/>
          <w:lang w:val="en-GB"/>
        </w:rPr>
        <w:t>ed throughout</w:t>
      </w:r>
      <w:r w:rsidR="006936EC" w:rsidRPr="000B6AB5">
        <w:rPr>
          <w:rFonts w:ascii="Palatino" w:hAnsi="Palatino"/>
          <w:sz w:val="22"/>
          <w:szCs w:val="22"/>
          <w:lang w:val="en-GB"/>
        </w:rPr>
        <w:t xml:space="preserve"> the project. The second part</w:t>
      </w:r>
      <w:r w:rsidR="00FA7090" w:rsidRPr="000B6AB5">
        <w:rPr>
          <w:rFonts w:ascii="Palatino" w:hAnsi="Palatino"/>
          <w:sz w:val="22"/>
          <w:szCs w:val="22"/>
          <w:lang w:val="en-GB"/>
        </w:rPr>
        <w:t xml:space="preserve"> (papers 2-4)</w:t>
      </w:r>
      <w:r w:rsidR="006936EC" w:rsidRPr="000B6AB5">
        <w:rPr>
          <w:rFonts w:ascii="Palatino" w:hAnsi="Palatino"/>
          <w:sz w:val="22"/>
          <w:szCs w:val="22"/>
          <w:lang w:val="en-GB"/>
        </w:rPr>
        <w:t xml:space="preserve"> contributes </w:t>
      </w:r>
      <w:r w:rsidR="00DA3B16" w:rsidRPr="000B6AB5">
        <w:rPr>
          <w:rFonts w:ascii="Palatino" w:hAnsi="Palatino"/>
          <w:sz w:val="22"/>
          <w:szCs w:val="22"/>
          <w:lang w:val="en-GB"/>
        </w:rPr>
        <w:t>with an</w:t>
      </w:r>
      <w:r w:rsidR="006936EC" w:rsidRPr="000B6AB5">
        <w:rPr>
          <w:rFonts w:ascii="Palatino" w:hAnsi="Palatino"/>
          <w:sz w:val="22"/>
          <w:szCs w:val="22"/>
          <w:lang w:val="en-GB"/>
        </w:rPr>
        <w:t xml:space="preserve"> exploration of the boundaries on a regional level with three analytical scopes: their </w:t>
      </w:r>
      <w:r w:rsidR="002C33AF">
        <w:rPr>
          <w:rFonts w:ascii="Palatino" w:hAnsi="Palatino"/>
          <w:sz w:val="22"/>
          <w:szCs w:val="22"/>
          <w:lang w:val="en-GB"/>
        </w:rPr>
        <w:t>social</w:t>
      </w:r>
      <w:r w:rsidR="006936EC" w:rsidRPr="000B6AB5">
        <w:rPr>
          <w:rFonts w:ascii="Palatino" w:hAnsi="Palatino"/>
          <w:sz w:val="22"/>
          <w:szCs w:val="22"/>
          <w:lang w:val="en-GB"/>
        </w:rPr>
        <w:t xml:space="preserve"> genesis</w:t>
      </w:r>
      <w:r w:rsidR="002F423E" w:rsidRPr="000B6AB5">
        <w:rPr>
          <w:rFonts w:ascii="Palatino" w:hAnsi="Palatino"/>
          <w:sz w:val="22"/>
          <w:szCs w:val="22"/>
          <w:lang w:val="en-GB"/>
        </w:rPr>
        <w:t xml:space="preserve"> (paper 2)</w:t>
      </w:r>
      <w:r w:rsidR="006936EC" w:rsidRPr="000B6AB5">
        <w:rPr>
          <w:rFonts w:ascii="Palatino" w:hAnsi="Palatino"/>
          <w:sz w:val="22"/>
          <w:szCs w:val="22"/>
          <w:lang w:val="en-GB"/>
        </w:rPr>
        <w:t>, their syntactical genesis</w:t>
      </w:r>
      <w:r w:rsidR="002F423E" w:rsidRPr="000B6AB5">
        <w:rPr>
          <w:rFonts w:ascii="Palatino" w:hAnsi="Palatino"/>
          <w:sz w:val="22"/>
          <w:szCs w:val="22"/>
          <w:lang w:val="en-GB"/>
        </w:rPr>
        <w:t xml:space="preserve"> (paper 3)</w:t>
      </w:r>
      <w:r w:rsidR="006936EC" w:rsidRPr="000B6AB5">
        <w:rPr>
          <w:rFonts w:ascii="Palatino" w:hAnsi="Palatino"/>
          <w:sz w:val="22"/>
          <w:szCs w:val="22"/>
          <w:lang w:val="en-GB"/>
        </w:rPr>
        <w:t>, and their landscape contextual genesis</w:t>
      </w:r>
      <w:r w:rsidR="002F423E" w:rsidRPr="000B6AB5">
        <w:rPr>
          <w:rFonts w:ascii="Palatino" w:hAnsi="Palatino"/>
          <w:sz w:val="22"/>
          <w:szCs w:val="22"/>
          <w:lang w:val="en-GB"/>
        </w:rPr>
        <w:t xml:space="preserve"> (paper 4)</w:t>
      </w:r>
      <w:r w:rsidR="006936EC" w:rsidRPr="000B6AB5">
        <w:rPr>
          <w:rFonts w:ascii="Palatino" w:hAnsi="Palatino"/>
          <w:sz w:val="22"/>
          <w:szCs w:val="22"/>
          <w:lang w:val="en-GB"/>
        </w:rPr>
        <w:t>. The third part of the the</w:t>
      </w:r>
      <w:r w:rsidRPr="000B6AB5">
        <w:rPr>
          <w:rFonts w:ascii="Palatino" w:hAnsi="Palatino"/>
          <w:sz w:val="22"/>
          <w:szCs w:val="22"/>
          <w:lang w:val="en-GB"/>
        </w:rPr>
        <w:t>sis (paper 5</w:t>
      </w:r>
      <w:r w:rsidR="006936EC" w:rsidRPr="000B6AB5">
        <w:rPr>
          <w:rFonts w:ascii="Palatino" w:hAnsi="Palatino"/>
          <w:sz w:val="22"/>
          <w:szCs w:val="22"/>
          <w:lang w:val="en-GB"/>
        </w:rPr>
        <w:t>) returns to an overall co</w:t>
      </w:r>
      <w:r w:rsidR="006936EC" w:rsidRPr="000B6AB5">
        <w:rPr>
          <w:rFonts w:ascii="Palatino" w:hAnsi="Palatino"/>
          <w:sz w:val="22"/>
          <w:szCs w:val="22"/>
          <w:lang w:val="en-GB"/>
        </w:rPr>
        <w:t>n</w:t>
      </w:r>
      <w:r w:rsidR="006936EC" w:rsidRPr="000B6AB5">
        <w:rPr>
          <w:rFonts w:ascii="Palatino" w:hAnsi="Palatino"/>
          <w:sz w:val="22"/>
          <w:szCs w:val="22"/>
          <w:lang w:val="en-GB"/>
        </w:rPr>
        <w:t>ceptualisation of the boundaries and contextualises the</w:t>
      </w:r>
      <w:r w:rsidR="00063CB6" w:rsidRPr="000B6AB5">
        <w:rPr>
          <w:rFonts w:ascii="Palatino" w:hAnsi="Palatino"/>
          <w:sz w:val="22"/>
          <w:szCs w:val="22"/>
          <w:lang w:val="en-GB"/>
        </w:rPr>
        <w:t xml:space="preserve"> study of the</w:t>
      </w:r>
      <w:r w:rsidR="006936EC" w:rsidRPr="000B6AB5">
        <w:rPr>
          <w:rFonts w:ascii="Palatino" w:hAnsi="Palatino"/>
          <w:sz w:val="22"/>
          <w:szCs w:val="22"/>
          <w:lang w:val="en-GB"/>
        </w:rPr>
        <w:t>ir emer</w:t>
      </w:r>
      <w:r w:rsidR="002F423E" w:rsidRPr="000B6AB5">
        <w:rPr>
          <w:rFonts w:ascii="Palatino" w:hAnsi="Palatino"/>
          <w:sz w:val="22"/>
          <w:szCs w:val="22"/>
          <w:lang w:val="en-GB"/>
        </w:rPr>
        <w:t>gence within the current</w:t>
      </w:r>
      <w:r w:rsidR="006936EC" w:rsidRPr="000B6AB5">
        <w:rPr>
          <w:rFonts w:ascii="Palatino" w:hAnsi="Palatino"/>
          <w:sz w:val="22"/>
          <w:szCs w:val="22"/>
          <w:lang w:val="en-GB"/>
        </w:rPr>
        <w:t xml:space="preserve"> cogni</w:t>
      </w:r>
      <w:r w:rsidR="00DA3B16" w:rsidRPr="000B6AB5">
        <w:rPr>
          <w:rFonts w:ascii="Palatino" w:hAnsi="Palatino"/>
          <w:sz w:val="22"/>
          <w:szCs w:val="22"/>
          <w:lang w:val="en-GB"/>
        </w:rPr>
        <w:t>tion</w:t>
      </w:r>
      <w:r w:rsidR="006936EC" w:rsidRPr="000B6AB5">
        <w:rPr>
          <w:rFonts w:ascii="Palatino" w:hAnsi="Palatino"/>
          <w:sz w:val="22"/>
          <w:szCs w:val="22"/>
          <w:lang w:val="en-GB"/>
        </w:rPr>
        <w:t xml:space="preserve"> theoretical di</w:t>
      </w:r>
      <w:r w:rsidR="006936EC" w:rsidRPr="000B6AB5">
        <w:rPr>
          <w:rFonts w:ascii="Palatino" w:hAnsi="Palatino"/>
          <w:sz w:val="22"/>
          <w:szCs w:val="22"/>
          <w:lang w:val="en-GB"/>
        </w:rPr>
        <w:t>s</w:t>
      </w:r>
      <w:r w:rsidR="006936EC" w:rsidRPr="000B6AB5">
        <w:rPr>
          <w:rFonts w:ascii="Palatino" w:hAnsi="Palatino"/>
          <w:sz w:val="22"/>
          <w:szCs w:val="22"/>
          <w:lang w:val="en-GB"/>
        </w:rPr>
        <w:t>cussion.</w:t>
      </w:r>
    </w:p>
    <w:p w:rsidR="006936EC" w:rsidRPr="000B6AB5" w:rsidRDefault="006936EC" w:rsidP="000B6AB5">
      <w:pPr>
        <w:spacing w:line="260" w:lineRule="exact"/>
        <w:ind w:firstLine="284"/>
        <w:jc w:val="both"/>
        <w:rPr>
          <w:rFonts w:ascii="Palatino" w:hAnsi="Palatino"/>
          <w:sz w:val="22"/>
          <w:szCs w:val="22"/>
          <w:lang w:val="en-GB"/>
        </w:rPr>
      </w:pPr>
    </w:p>
    <w:p w:rsidR="00DA3B16" w:rsidRPr="000B6AB5" w:rsidRDefault="00CE58C0" w:rsidP="000B6AB5">
      <w:pPr>
        <w:spacing w:line="260" w:lineRule="exact"/>
        <w:jc w:val="both"/>
        <w:rPr>
          <w:rFonts w:ascii="Palatino" w:hAnsi="Palatino" w:cs="Arial"/>
          <w:sz w:val="22"/>
          <w:szCs w:val="22"/>
          <w:lang w:val="en-GB"/>
        </w:rPr>
      </w:pPr>
      <w:r w:rsidRPr="000B6AB5">
        <w:rPr>
          <w:rFonts w:ascii="Palatino" w:hAnsi="Palatino"/>
          <w:sz w:val="22"/>
          <w:szCs w:val="22"/>
          <w:lang w:val="en-GB"/>
        </w:rPr>
        <w:t xml:space="preserve">The introductory </w:t>
      </w:r>
      <w:r w:rsidR="00E51731" w:rsidRPr="000B6AB5">
        <w:rPr>
          <w:rFonts w:ascii="Palatino" w:hAnsi="Palatino"/>
          <w:sz w:val="22"/>
          <w:szCs w:val="22"/>
          <w:lang w:val="en-GB"/>
        </w:rPr>
        <w:t>o</w:t>
      </w:r>
      <w:r w:rsidR="005D20AA" w:rsidRPr="000B6AB5">
        <w:rPr>
          <w:rFonts w:ascii="Palatino" w:hAnsi="Palatino"/>
          <w:sz w:val="22"/>
          <w:szCs w:val="22"/>
          <w:lang w:val="en-GB"/>
        </w:rPr>
        <w:t>verview paper</w:t>
      </w:r>
      <w:r w:rsidR="006936EC" w:rsidRPr="000B6AB5">
        <w:rPr>
          <w:rFonts w:ascii="Palatino" w:hAnsi="Palatino"/>
          <w:sz w:val="22"/>
          <w:szCs w:val="22"/>
          <w:lang w:val="en-GB"/>
        </w:rPr>
        <w:t xml:space="preserve"> i</w:t>
      </w:r>
      <w:r w:rsidR="00DA3B16" w:rsidRPr="000B6AB5">
        <w:rPr>
          <w:rFonts w:ascii="Palatino" w:hAnsi="Palatino"/>
          <w:sz w:val="22"/>
          <w:szCs w:val="22"/>
          <w:lang w:val="en-GB"/>
        </w:rPr>
        <w:t>ntroduces the main concepts,</w:t>
      </w:r>
      <w:r w:rsidR="006936EC" w:rsidRPr="000B6AB5">
        <w:rPr>
          <w:rFonts w:ascii="Palatino" w:hAnsi="Palatino"/>
          <w:sz w:val="22"/>
          <w:szCs w:val="22"/>
          <w:lang w:val="en-GB"/>
        </w:rPr>
        <w:t xml:space="preserve"> empir</w:t>
      </w:r>
      <w:r w:rsidR="006936EC" w:rsidRPr="000B6AB5">
        <w:rPr>
          <w:rFonts w:ascii="Palatino" w:hAnsi="Palatino"/>
          <w:sz w:val="22"/>
          <w:szCs w:val="22"/>
          <w:lang w:val="en-GB"/>
        </w:rPr>
        <w:t>i</w:t>
      </w:r>
      <w:r w:rsidR="006936EC" w:rsidRPr="000B6AB5">
        <w:rPr>
          <w:rFonts w:ascii="Palatino" w:hAnsi="Palatino"/>
          <w:sz w:val="22"/>
          <w:szCs w:val="22"/>
          <w:lang w:val="en-GB"/>
        </w:rPr>
        <w:t xml:space="preserve">cal basis, </w:t>
      </w:r>
      <w:r w:rsidR="00847225" w:rsidRPr="000B6AB5">
        <w:rPr>
          <w:rFonts w:ascii="Palatino" w:hAnsi="Palatino"/>
          <w:sz w:val="22"/>
          <w:szCs w:val="22"/>
          <w:lang w:val="en-GB"/>
        </w:rPr>
        <w:t xml:space="preserve">the connection between </w:t>
      </w:r>
      <w:r w:rsidR="006936EC" w:rsidRPr="000B6AB5">
        <w:rPr>
          <w:rFonts w:ascii="Palatino" w:hAnsi="Palatino"/>
          <w:sz w:val="22"/>
          <w:szCs w:val="22"/>
          <w:lang w:val="en-GB"/>
        </w:rPr>
        <w:t>meth</w:t>
      </w:r>
      <w:r w:rsidR="00847225" w:rsidRPr="000B6AB5">
        <w:rPr>
          <w:rFonts w:ascii="Palatino" w:hAnsi="Palatino"/>
          <w:sz w:val="22"/>
          <w:szCs w:val="22"/>
          <w:lang w:val="en-GB"/>
        </w:rPr>
        <w:t>ods</w:t>
      </w:r>
      <w:r w:rsidR="006936EC" w:rsidRPr="000B6AB5">
        <w:rPr>
          <w:rFonts w:ascii="Palatino" w:hAnsi="Palatino"/>
          <w:sz w:val="22"/>
          <w:szCs w:val="22"/>
          <w:lang w:val="en-GB"/>
        </w:rPr>
        <w:t xml:space="preserve"> and theor</w:t>
      </w:r>
      <w:r w:rsidR="00847225" w:rsidRPr="000B6AB5">
        <w:rPr>
          <w:rFonts w:ascii="Palatino" w:hAnsi="Palatino"/>
          <w:sz w:val="22"/>
          <w:szCs w:val="22"/>
          <w:lang w:val="en-GB"/>
        </w:rPr>
        <w:t>y</w:t>
      </w:r>
      <w:r w:rsidR="006936EC" w:rsidRPr="000B6AB5">
        <w:rPr>
          <w:rFonts w:ascii="Palatino" w:hAnsi="Palatino"/>
          <w:sz w:val="22"/>
          <w:szCs w:val="22"/>
          <w:lang w:val="en-GB"/>
        </w:rPr>
        <w:t xml:space="preserve"> deployed throug</w:t>
      </w:r>
      <w:r w:rsidR="006936EC" w:rsidRPr="000B6AB5">
        <w:rPr>
          <w:rFonts w:ascii="Palatino" w:hAnsi="Palatino"/>
          <w:sz w:val="22"/>
          <w:szCs w:val="22"/>
          <w:lang w:val="en-GB"/>
        </w:rPr>
        <w:t>h</w:t>
      </w:r>
      <w:r w:rsidR="006936EC" w:rsidRPr="000B6AB5">
        <w:rPr>
          <w:rFonts w:ascii="Palatino" w:hAnsi="Palatino"/>
          <w:sz w:val="22"/>
          <w:szCs w:val="22"/>
          <w:lang w:val="en-GB"/>
        </w:rPr>
        <w:t xml:space="preserve">out the thesis, followed by a </w:t>
      </w:r>
      <w:r w:rsidR="00AB26F0" w:rsidRPr="000B6AB5">
        <w:rPr>
          <w:rFonts w:ascii="Palatino" w:hAnsi="Palatino"/>
          <w:sz w:val="22"/>
          <w:szCs w:val="22"/>
          <w:lang w:val="en-GB"/>
        </w:rPr>
        <w:t xml:space="preserve">culture-historical </w:t>
      </w:r>
      <w:r w:rsidR="006936EC" w:rsidRPr="000B6AB5">
        <w:rPr>
          <w:rFonts w:ascii="Palatino" w:hAnsi="Palatino"/>
          <w:sz w:val="22"/>
          <w:szCs w:val="22"/>
          <w:lang w:val="en-GB"/>
        </w:rPr>
        <w:t>syn</w:t>
      </w:r>
      <w:r w:rsidR="00847225" w:rsidRPr="000B6AB5">
        <w:rPr>
          <w:rFonts w:ascii="Palatino" w:hAnsi="Palatino"/>
          <w:sz w:val="22"/>
          <w:szCs w:val="22"/>
          <w:lang w:val="en-GB"/>
        </w:rPr>
        <w:t xml:space="preserve">thesis of the main results </w:t>
      </w:r>
      <w:r w:rsidR="006936EC" w:rsidRPr="000B6AB5">
        <w:rPr>
          <w:rFonts w:ascii="Palatino" w:hAnsi="Palatino"/>
          <w:sz w:val="22"/>
          <w:szCs w:val="22"/>
          <w:lang w:val="en-GB"/>
        </w:rPr>
        <w:t>of the indiv</w:t>
      </w:r>
      <w:r w:rsidR="00847225" w:rsidRPr="000B6AB5">
        <w:rPr>
          <w:rFonts w:ascii="Palatino" w:hAnsi="Palatino"/>
          <w:sz w:val="22"/>
          <w:szCs w:val="22"/>
          <w:lang w:val="en-GB"/>
        </w:rPr>
        <w:t xml:space="preserve">idual papers. The </w:t>
      </w:r>
      <w:r w:rsidR="00FA7090" w:rsidRPr="000B6AB5">
        <w:rPr>
          <w:rFonts w:ascii="Palatino" w:hAnsi="Palatino"/>
          <w:sz w:val="22"/>
          <w:szCs w:val="22"/>
          <w:lang w:val="en-GB"/>
        </w:rPr>
        <w:t>synthesis</w:t>
      </w:r>
      <w:r w:rsidR="006936EC" w:rsidRPr="000B6AB5">
        <w:rPr>
          <w:rFonts w:ascii="Palatino" w:hAnsi="Palatino"/>
          <w:sz w:val="22"/>
          <w:szCs w:val="22"/>
          <w:lang w:val="en-GB"/>
        </w:rPr>
        <w:t xml:space="preserve"> </w:t>
      </w:r>
      <w:r w:rsidR="00FA7090" w:rsidRPr="000B6AB5">
        <w:rPr>
          <w:rFonts w:ascii="Palatino" w:hAnsi="Palatino"/>
          <w:sz w:val="22"/>
          <w:szCs w:val="22"/>
          <w:lang w:val="en-GB"/>
        </w:rPr>
        <w:t>proposes</w:t>
      </w:r>
      <w:r w:rsidR="006936EC" w:rsidRPr="000B6AB5">
        <w:rPr>
          <w:rFonts w:ascii="Palatino" w:hAnsi="Palatino"/>
          <w:sz w:val="22"/>
          <w:szCs w:val="22"/>
          <w:lang w:val="en-GB"/>
        </w:rPr>
        <w:t xml:space="preserve"> that what connected th</w:t>
      </w:r>
      <w:r w:rsidR="006936EC" w:rsidRPr="000B6AB5">
        <w:rPr>
          <w:rFonts w:ascii="Palatino" w:hAnsi="Palatino"/>
          <w:sz w:val="22"/>
          <w:szCs w:val="22"/>
          <w:lang w:val="en-GB"/>
        </w:rPr>
        <w:t>e</w:t>
      </w:r>
      <w:r w:rsidR="006936EC" w:rsidRPr="000B6AB5">
        <w:rPr>
          <w:rFonts w:ascii="Palatino" w:hAnsi="Palatino"/>
          <w:sz w:val="22"/>
          <w:szCs w:val="22"/>
          <w:lang w:val="en-GB"/>
        </w:rPr>
        <w:t>se processes of boundary drawing in a broader geo</w:t>
      </w:r>
      <w:r w:rsidR="00847225" w:rsidRPr="000B6AB5">
        <w:rPr>
          <w:rFonts w:ascii="Palatino" w:hAnsi="Palatino"/>
          <w:sz w:val="22"/>
          <w:szCs w:val="22"/>
          <w:lang w:val="en-GB"/>
        </w:rPr>
        <w:t>graphical and histo</w:t>
      </w:r>
      <w:r w:rsidR="00847225" w:rsidRPr="000B6AB5">
        <w:rPr>
          <w:rFonts w:ascii="Palatino" w:hAnsi="Palatino"/>
          <w:sz w:val="22"/>
          <w:szCs w:val="22"/>
          <w:lang w:val="en-GB"/>
        </w:rPr>
        <w:t>r</w:t>
      </w:r>
      <w:r w:rsidR="00847225" w:rsidRPr="000B6AB5">
        <w:rPr>
          <w:rFonts w:ascii="Palatino" w:hAnsi="Palatino"/>
          <w:sz w:val="22"/>
          <w:szCs w:val="22"/>
          <w:lang w:val="en-GB"/>
        </w:rPr>
        <w:t xml:space="preserve">ical </w:t>
      </w:r>
      <w:r w:rsidR="006936EC" w:rsidRPr="000B6AB5">
        <w:rPr>
          <w:rFonts w:ascii="Palatino" w:hAnsi="Palatino"/>
          <w:sz w:val="22"/>
          <w:szCs w:val="22"/>
          <w:lang w:val="en-GB"/>
        </w:rPr>
        <w:t>perspec</w:t>
      </w:r>
      <w:r w:rsidR="00FA7090" w:rsidRPr="000B6AB5">
        <w:rPr>
          <w:rFonts w:ascii="Palatino" w:hAnsi="Palatino"/>
          <w:sz w:val="22"/>
          <w:szCs w:val="22"/>
          <w:lang w:val="en-GB"/>
        </w:rPr>
        <w:t>tive wa</w:t>
      </w:r>
      <w:r w:rsidR="006936EC" w:rsidRPr="000B6AB5">
        <w:rPr>
          <w:rFonts w:ascii="Palatino" w:hAnsi="Palatino"/>
          <w:sz w:val="22"/>
          <w:szCs w:val="22"/>
          <w:lang w:val="en-GB"/>
        </w:rPr>
        <w:t xml:space="preserve">s that they </w:t>
      </w:r>
      <w:r w:rsidR="006936EC" w:rsidRPr="000B6AB5">
        <w:rPr>
          <w:rFonts w:ascii="Palatino" w:hAnsi="Palatino" w:cs="Arial"/>
          <w:sz w:val="22"/>
          <w:szCs w:val="22"/>
          <w:lang w:val="en-GB"/>
        </w:rPr>
        <w:t>emerged as technological responses to compar</w:t>
      </w:r>
      <w:r w:rsidR="006936EC" w:rsidRPr="000B6AB5">
        <w:rPr>
          <w:rFonts w:ascii="Palatino" w:hAnsi="Palatino" w:cs="Arial"/>
          <w:sz w:val="22"/>
          <w:szCs w:val="22"/>
          <w:lang w:val="en-GB"/>
        </w:rPr>
        <w:t>a</w:t>
      </w:r>
      <w:r w:rsidR="006936EC" w:rsidRPr="000B6AB5">
        <w:rPr>
          <w:rFonts w:ascii="Palatino" w:hAnsi="Palatino" w:cs="Arial"/>
          <w:sz w:val="22"/>
          <w:szCs w:val="22"/>
          <w:lang w:val="en-GB"/>
        </w:rPr>
        <w:t xml:space="preserve">ble </w:t>
      </w:r>
      <w:r w:rsidR="005D20AA" w:rsidRPr="000B6AB5">
        <w:rPr>
          <w:rFonts w:ascii="Palatino" w:hAnsi="Palatino" w:cs="Arial"/>
          <w:sz w:val="22"/>
          <w:szCs w:val="22"/>
          <w:lang w:val="en-GB"/>
        </w:rPr>
        <w:t>conditions</w:t>
      </w:r>
      <w:r w:rsidR="006936EC" w:rsidRPr="000B6AB5">
        <w:rPr>
          <w:rFonts w:ascii="Palatino" w:hAnsi="Palatino" w:cs="Arial"/>
          <w:sz w:val="22"/>
          <w:szCs w:val="22"/>
          <w:lang w:val="en-GB"/>
        </w:rPr>
        <w:t xml:space="preserve"> that occurred displaced in time and space. </w:t>
      </w:r>
      <w:r w:rsidR="00743971" w:rsidRPr="000B6AB5">
        <w:rPr>
          <w:rFonts w:ascii="Palatino" w:hAnsi="Palatino" w:cs="Arial"/>
          <w:sz w:val="22"/>
          <w:szCs w:val="22"/>
          <w:lang w:val="en-GB"/>
        </w:rPr>
        <w:t xml:space="preserve">Such </w:t>
      </w:r>
      <w:r w:rsidR="005D20AA" w:rsidRPr="000B6AB5">
        <w:rPr>
          <w:rFonts w:ascii="Palatino" w:hAnsi="Palatino" w:cs="Arial"/>
          <w:sz w:val="22"/>
          <w:szCs w:val="22"/>
          <w:lang w:val="en-GB"/>
        </w:rPr>
        <w:t>conditions involved a number of fundamental changes in the landscape and social niche i</w:t>
      </w:r>
      <w:r w:rsidR="00DA3B16" w:rsidRPr="000B6AB5">
        <w:rPr>
          <w:rFonts w:ascii="Palatino" w:hAnsi="Palatino" w:cs="Arial"/>
          <w:sz w:val="22"/>
          <w:szCs w:val="22"/>
          <w:lang w:val="en-GB"/>
        </w:rPr>
        <w:t>nclud</w:t>
      </w:r>
      <w:r w:rsidR="005D20AA" w:rsidRPr="000B6AB5">
        <w:rPr>
          <w:rFonts w:ascii="Palatino" w:hAnsi="Palatino" w:cs="Arial"/>
          <w:sz w:val="22"/>
          <w:szCs w:val="22"/>
          <w:lang w:val="en-GB"/>
        </w:rPr>
        <w:t xml:space="preserve">ing </w:t>
      </w:r>
      <w:r w:rsidR="00AB26F0" w:rsidRPr="000B6AB5">
        <w:rPr>
          <w:rFonts w:ascii="Palatino" w:hAnsi="Palatino" w:cs="Arial"/>
          <w:sz w:val="22"/>
          <w:szCs w:val="22"/>
          <w:lang w:val="en-GB"/>
        </w:rPr>
        <w:t>tendencies towards</w:t>
      </w:r>
      <w:r w:rsidR="00DA3B16" w:rsidRPr="000B6AB5">
        <w:rPr>
          <w:rFonts w:ascii="Palatino" w:hAnsi="Palatino" w:cs="Arial"/>
          <w:sz w:val="22"/>
          <w:szCs w:val="22"/>
          <w:lang w:val="en-GB"/>
        </w:rPr>
        <w:t xml:space="preserve"> aggregation</w:t>
      </w:r>
      <w:r w:rsidR="00743971" w:rsidRPr="000B6AB5">
        <w:rPr>
          <w:rFonts w:ascii="Palatino" w:hAnsi="Palatino" w:cs="Arial"/>
          <w:sz w:val="22"/>
          <w:szCs w:val="22"/>
          <w:lang w:val="en-GB"/>
        </w:rPr>
        <w:t xml:space="preserve"> and </w:t>
      </w:r>
      <w:r w:rsidR="005D20AA" w:rsidRPr="000B6AB5">
        <w:rPr>
          <w:rFonts w:ascii="Palatino" w:hAnsi="Palatino" w:cs="Arial"/>
          <w:sz w:val="22"/>
          <w:szCs w:val="22"/>
          <w:lang w:val="en-GB"/>
        </w:rPr>
        <w:t xml:space="preserve">landscape </w:t>
      </w:r>
      <w:r w:rsidR="00743971" w:rsidRPr="000B6AB5">
        <w:rPr>
          <w:rFonts w:ascii="Palatino" w:hAnsi="Palatino" w:cs="Arial"/>
          <w:sz w:val="22"/>
          <w:szCs w:val="22"/>
          <w:lang w:val="en-GB"/>
        </w:rPr>
        <w:t xml:space="preserve">zoning, </w:t>
      </w:r>
      <w:r w:rsidR="00FA54D1" w:rsidRPr="000B6AB5">
        <w:rPr>
          <w:rFonts w:ascii="Palatino" w:hAnsi="Palatino" w:cs="Arial"/>
          <w:sz w:val="22"/>
          <w:szCs w:val="22"/>
          <w:lang w:val="en-GB"/>
        </w:rPr>
        <w:t xml:space="preserve">an </w:t>
      </w:r>
      <w:r w:rsidR="00743971" w:rsidRPr="000B6AB5">
        <w:rPr>
          <w:rFonts w:ascii="Palatino" w:hAnsi="Palatino" w:cs="Arial"/>
          <w:sz w:val="22"/>
          <w:szCs w:val="22"/>
          <w:lang w:val="en-GB"/>
        </w:rPr>
        <w:t xml:space="preserve">increasingly fixed </w:t>
      </w:r>
      <w:r w:rsidR="006D28EA" w:rsidRPr="000B6AB5">
        <w:rPr>
          <w:rFonts w:ascii="Palatino" w:hAnsi="Palatino" w:cs="Arial"/>
          <w:sz w:val="22"/>
          <w:szCs w:val="22"/>
          <w:lang w:val="en-GB"/>
        </w:rPr>
        <w:t xml:space="preserve">and </w:t>
      </w:r>
      <w:r w:rsidR="00743971" w:rsidRPr="000B6AB5">
        <w:rPr>
          <w:rFonts w:ascii="Palatino" w:hAnsi="Palatino" w:cs="Arial"/>
          <w:sz w:val="22"/>
          <w:szCs w:val="22"/>
          <w:lang w:val="en-GB"/>
        </w:rPr>
        <w:t xml:space="preserve">local </w:t>
      </w:r>
      <w:r w:rsidR="00FA54D1" w:rsidRPr="000B6AB5">
        <w:rPr>
          <w:rFonts w:ascii="Palatino" w:hAnsi="Palatino" w:cs="Arial"/>
          <w:sz w:val="22"/>
          <w:szCs w:val="22"/>
          <w:lang w:val="en-GB"/>
        </w:rPr>
        <w:t>a</w:t>
      </w:r>
      <w:r w:rsidR="006D28EA" w:rsidRPr="000B6AB5">
        <w:rPr>
          <w:rFonts w:ascii="Palatino" w:hAnsi="Palatino" w:cs="Arial"/>
          <w:sz w:val="22"/>
          <w:szCs w:val="22"/>
          <w:lang w:val="en-GB"/>
        </w:rPr>
        <w:t xml:space="preserve">ffiliation, and new, </w:t>
      </w:r>
      <w:r w:rsidR="00DA3B16" w:rsidRPr="000B6AB5">
        <w:rPr>
          <w:rFonts w:ascii="Palatino" w:hAnsi="Palatino" w:cs="Arial"/>
          <w:sz w:val="22"/>
          <w:szCs w:val="22"/>
          <w:lang w:val="en-GB"/>
        </w:rPr>
        <w:t>much more e</w:t>
      </w:r>
      <w:r w:rsidR="00DA3B16" w:rsidRPr="000B6AB5">
        <w:rPr>
          <w:rFonts w:ascii="Palatino" w:hAnsi="Palatino" w:cs="Arial"/>
          <w:sz w:val="22"/>
          <w:szCs w:val="22"/>
          <w:lang w:val="en-GB"/>
        </w:rPr>
        <w:t>x</w:t>
      </w:r>
      <w:r w:rsidR="00DA3B16" w:rsidRPr="000B6AB5">
        <w:rPr>
          <w:rFonts w:ascii="Palatino" w:hAnsi="Palatino" w:cs="Arial"/>
          <w:sz w:val="22"/>
          <w:szCs w:val="22"/>
          <w:lang w:val="en-GB"/>
        </w:rPr>
        <w:t>plicit</w:t>
      </w:r>
      <w:r w:rsidR="006D28EA" w:rsidRPr="000B6AB5">
        <w:rPr>
          <w:rFonts w:ascii="Palatino" w:hAnsi="Palatino" w:cs="Arial"/>
          <w:sz w:val="22"/>
          <w:szCs w:val="22"/>
          <w:lang w:val="en-GB"/>
        </w:rPr>
        <w:t>,</w:t>
      </w:r>
      <w:r w:rsidR="00144D74" w:rsidRPr="000B6AB5">
        <w:rPr>
          <w:rFonts w:ascii="Palatino" w:hAnsi="Palatino" w:cs="Arial"/>
          <w:sz w:val="22"/>
          <w:szCs w:val="22"/>
          <w:lang w:val="en-GB"/>
        </w:rPr>
        <w:t xml:space="preserve"> ways of managing, </w:t>
      </w:r>
      <w:r w:rsidR="00FA54D1" w:rsidRPr="000B6AB5">
        <w:rPr>
          <w:rFonts w:ascii="Palatino" w:hAnsi="Palatino" w:cs="Arial"/>
          <w:sz w:val="22"/>
          <w:szCs w:val="22"/>
          <w:lang w:val="en-GB"/>
        </w:rPr>
        <w:t>d</w:t>
      </w:r>
      <w:r w:rsidR="00FA54D1" w:rsidRPr="000B6AB5">
        <w:rPr>
          <w:rFonts w:ascii="Palatino" w:hAnsi="Palatino" w:cs="Arial"/>
          <w:sz w:val="22"/>
          <w:szCs w:val="22"/>
          <w:lang w:val="en-GB"/>
        </w:rPr>
        <w:t>e</w:t>
      </w:r>
      <w:r w:rsidR="00FA54D1" w:rsidRPr="000B6AB5">
        <w:rPr>
          <w:rFonts w:ascii="Palatino" w:hAnsi="Palatino" w:cs="Arial"/>
          <w:sz w:val="22"/>
          <w:szCs w:val="22"/>
          <w:lang w:val="en-GB"/>
        </w:rPr>
        <w:t>fining</w:t>
      </w:r>
      <w:r w:rsidR="00144D74" w:rsidRPr="000B6AB5">
        <w:rPr>
          <w:rFonts w:ascii="Palatino" w:hAnsi="Palatino" w:cs="Arial"/>
          <w:sz w:val="22"/>
          <w:szCs w:val="22"/>
          <w:lang w:val="en-GB"/>
        </w:rPr>
        <w:t>, and claiming</w:t>
      </w:r>
      <w:r w:rsidR="00DA3B16" w:rsidRPr="000B6AB5">
        <w:rPr>
          <w:rFonts w:ascii="Palatino" w:hAnsi="Palatino"/>
          <w:sz w:val="22"/>
          <w:szCs w:val="22"/>
          <w:lang w:val="en-GB"/>
        </w:rPr>
        <w:t xml:space="preserve"> areas. </w:t>
      </w:r>
    </w:p>
    <w:p w:rsidR="006936EC" w:rsidRPr="000B6AB5" w:rsidRDefault="00FA7090" w:rsidP="000B6AB5">
      <w:pPr>
        <w:spacing w:line="260" w:lineRule="exact"/>
        <w:ind w:firstLine="284"/>
        <w:jc w:val="both"/>
        <w:rPr>
          <w:rFonts w:ascii="Palatino" w:hAnsi="Palatino"/>
          <w:sz w:val="22"/>
          <w:szCs w:val="22"/>
          <w:lang w:val="en-GB"/>
        </w:rPr>
      </w:pPr>
      <w:r w:rsidRPr="000B6AB5">
        <w:rPr>
          <w:rFonts w:ascii="Palatino" w:hAnsi="Palatino" w:cs="Arial"/>
          <w:sz w:val="22"/>
          <w:szCs w:val="22"/>
          <w:lang w:val="en-GB"/>
        </w:rPr>
        <w:t>The way in which linear</w:t>
      </w:r>
      <w:r w:rsidR="00945B7D" w:rsidRPr="000B6AB5">
        <w:rPr>
          <w:rFonts w:ascii="Palatino" w:hAnsi="Palatino" w:cs="Arial"/>
          <w:sz w:val="22"/>
          <w:szCs w:val="22"/>
          <w:lang w:val="en-GB"/>
        </w:rPr>
        <w:t xml:space="preserve"> boundaries</w:t>
      </w:r>
      <w:r w:rsidR="006936EC" w:rsidRPr="000B6AB5">
        <w:rPr>
          <w:rFonts w:ascii="Palatino" w:hAnsi="Palatino" w:cs="Arial"/>
          <w:sz w:val="22"/>
          <w:szCs w:val="22"/>
          <w:lang w:val="en-GB"/>
        </w:rPr>
        <w:t xml:space="preserve"> </w:t>
      </w:r>
      <w:r w:rsidR="00945B7D" w:rsidRPr="000B6AB5">
        <w:rPr>
          <w:rFonts w:ascii="Palatino" w:hAnsi="Palatino" w:cs="Arial"/>
          <w:sz w:val="22"/>
          <w:szCs w:val="22"/>
          <w:lang w:val="en-GB"/>
        </w:rPr>
        <w:t>developed in these landscapes was</w:t>
      </w:r>
      <w:r w:rsidR="006936EC" w:rsidRPr="000B6AB5">
        <w:rPr>
          <w:rFonts w:ascii="Palatino" w:hAnsi="Palatino" w:cs="Arial"/>
          <w:sz w:val="22"/>
          <w:szCs w:val="22"/>
          <w:lang w:val="en-GB"/>
        </w:rPr>
        <w:t xml:space="preserve">, on </w:t>
      </w:r>
      <w:r w:rsidR="006D28EA" w:rsidRPr="000B6AB5">
        <w:rPr>
          <w:rFonts w:ascii="Palatino" w:hAnsi="Palatino" w:cs="Arial"/>
          <w:sz w:val="22"/>
          <w:szCs w:val="22"/>
          <w:lang w:val="en-GB"/>
        </w:rPr>
        <w:t xml:space="preserve">the </w:t>
      </w:r>
      <w:r w:rsidR="006936EC" w:rsidRPr="000B6AB5">
        <w:rPr>
          <w:rFonts w:ascii="Palatino" w:hAnsi="Palatino" w:cs="Arial"/>
          <w:sz w:val="22"/>
          <w:szCs w:val="22"/>
          <w:lang w:val="en-GB"/>
        </w:rPr>
        <w:t>one hand, associated with principles of spatial distribution that were shared</w:t>
      </w:r>
      <w:r w:rsidR="00144D74" w:rsidRPr="000B6AB5">
        <w:rPr>
          <w:rFonts w:ascii="Palatino" w:hAnsi="Palatino" w:cs="Arial"/>
          <w:sz w:val="22"/>
          <w:szCs w:val="22"/>
          <w:lang w:val="en-GB"/>
        </w:rPr>
        <w:t xml:space="preserve"> or at least comprehensible</w:t>
      </w:r>
      <w:r w:rsidR="006936EC" w:rsidRPr="000B6AB5">
        <w:rPr>
          <w:rFonts w:ascii="Palatino" w:hAnsi="Palatino" w:cs="Arial"/>
          <w:sz w:val="22"/>
          <w:szCs w:val="22"/>
          <w:lang w:val="en-GB"/>
        </w:rPr>
        <w:t xml:space="preserve"> </w:t>
      </w:r>
      <w:r w:rsidR="006936EC" w:rsidRPr="000B6AB5">
        <w:rPr>
          <w:rFonts w:ascii="Palatino" w:hAnsi="Palatino"/>
          <w:sz w:val="22"/>
          <w:szCs w:val="22"/>
          <w:lang w:val="en-GB"/>
        </w:rPr>
        <w:t>across a very large area</w:t>
      </w:r>
      <w:r w:rsidR="006936EC" w:rsidRPr="000B6AB5">
        <w:rPr>
          <w:rFonts w:ascii="Palatino" w:hAnsi="Palatino" w:cs="Arial"/>
          <w:sz w:val="22"/>
          <w:szCs w:val="22"/>
          <w:lang w:val="en-GB"/>
        </w:rPr>
        <w:t xml:space="preserve">; on the other, </w:t>
      </w:r>
      <w:r w:rsidR="006936EC" w:rsidRPr="000B6AB5">
        <w:rPr>
          <w:rFonts w:ascii="Palatino" w:hAnsi="Palatino"/>
          <w:sz w:val="22"/>
          <w:szCs w:val="22"/>
          <w:lang w:val="en-GB"/>
        </w:rPr>
        <w:t xml:space="preserve">the boundaries were </w:t>
      </w:r>
      <w:r w:rsidR="006936EC" w:rsidRPr="000B6AB5">
        <w:rPr>
          <w:rFonts w:ascii="Palatino" w:hAnsi="Palatino" w:cs="Arial"/>
          <w:sz w:val="22"/>
          <w:szCs w:val="22"/>
          <w:lang w:val="en-GB"/>
        </w:rPr>
        <w:t>in</w:t>
      </w:r>
      <w:r w:rsidR="006936EC" w:rsidRPr="000B6AB5">
        <w:rPr>
          <w:rFonts w:ascii="Palatino" w:hAnsi="Palatino"/>
          <w:sz w:val="22"/>
          <w:szCs w:val="22"/>
          <w:lang w:val="en-GB"/>
        </w:rPr>
        <w:t xml:space="preserve"> p</w:t>
      </w:r>
      <w:r w:rsidR="00B90B7D" w:rsidRPr="000B6AB5">
        <w:rPr>
          <w:rFonts w:ascii="Palatino" w:hAnsi="Palatino"/>
          <w:sz w:val="22"/>
          <w:szCs w:val="22"/>
          <w:lang w:val="en-GB"/>
        </w:rPr>
        <w:t>raxis incorporated and applied very differently. It is argued that t</w:t>
      </w:r>
      <w:r w:rsidR="006936EC" w:rsidRPr="000B6AB5">
        <w:rPr>
          <w:rFonts w:ascii="Palatino" w:hAnsi="Palatino"/>
          <w:sz w:val="22"/>
          <w:szCs w:val="22"/>
          <w:lang w:val="en-GB"/>
        </w:rPr>
        <w:t xml:space="preserve">his ambiguity </w:t>
      </w:r>
      <w:r w:rsidR="00B90B7D" w:rsidRPr="000B6AB5">
        <w:rPr>
          <w:rFonts w:ascii="Palatino" w:hAnsi="Palatino"/>
          <w:sz w:val="22"/>
          <w:szCs w:val="22"/>
          <w:lang w:val="en-GB"/>
        </w:rPr>
        <w:t xml:space="preserve">between </w:t>
      </w:r>
      <w:r w:rsidRPr="000B6AB5">
        <w:rPr>
          <w:rFonts w:ascii="Palatino" w:hAnsi="Palatino"/>
          <w:sz w:val="22"/>
          <w:szCs w:val="22"/>
          <w:lang w:val="en-GB"/>
        </w:rPr>
        <w:t xml:space="preserve">commonly shared and locally </w:t>
      </w:r>
      <w:r w:rsidR="00B90B7D" w:rsidRPr="000B6AB5">
        <w:rPr>
          <w:rFonts w:ascii="Palatino" w:hAnsi="Palatino"/>
          <w:sz w:val="22"/>
          <w:szCs w:val="22"/>
          <w:lang w:val="en-GB"/>
        </w:rPr>
        <w:t>d</w:t>
      </w:r>
      <w:r w:rsidR="00B90B7D" w:rsidRPr="000B6AB5">
        <w:rPr>
          <w:rFonts w:ascii="Palatino" w:hAnsi="Palatino"/>
          <w:sz w:val="22"/>
          <w:szCs w:val="22"/>
          <w:lang w:val="en-GB"/>
        </w:rPr>
        <w:t>e</w:t>
      </w:r>
      <w:r w:rsidR="00B90B7D" w:rsidRPr="000B6AB5">
        <w:rPr>
          <w:rFonts w:ascii="Palatino" w:hAnsi="Palatino"/>
          <w:sz w:val="22"/>
          <w:szCs w:val="22"/>
          <w:lang w:val="en-GB"/>
        </w:rPr>
        <w:t xml:space="preserve">fined principles </w:t>
      </w:r>
      <w:r w:rsidR="00BF77C2" w:rsidRPr="000B6AB5">
        <w:rPr>
          <w:rFonts w:ascii="Palatino" w:hAnsi="Palatino"/>
          <w:sz w:val="22"/>
          <w:szCs w:val="22"/>
          <w:lang w:val="en-GB"/>
        </w:rPr>
        <w:t>could have played a decisive</w:t>
      </w:r>
      <w:r w:rsidR="006936EC" w:rsidRPr="000B6AB5">
        <w:rPr>
          <w:rFonts w:ascii="Palatino" w:hAnsi="Palatino"/>
          <w:sz w:val="22"/>
          <w:szCs w:val="22"/>
          <w:lang w:val="en-GB"/>
        </w:rPr>
        <w:t xml:space="preserve"> role in their creative s</w:t>
      </w:r>
      <w:r w:rsidR="006936EC" w:rsidRPr="000B6AB5">
        <w:rPr>
          <w:rFonts w:ascii="Palatino" w:hAnsi="Palatino"/>
          <w:sz w:val="22"/>
          <w:szCs w:val="22"/>
          <w:lang w:val="en-GB"/>
        </w:rPr>
        <w:t>o</w:t>
      </w:r>
      <w:r w:rsidR="006936EC" w:rsidRPr="000B6AB5">
        <w:rPr>
          <w:rFonts w:ascii="Palatino" w:hAnsi="Palatino"/>
          <w:sz w:val="22"/>
          <w:szCs w:val="22"/>
          <w:lang w:val="en-GB"/>
        </w:rPr>
        <w:t>cial latitude and how the boundaries were explored and developed in a long-term pe</w:t>
      </w:r>
      <w:r w:rsidR="006936EC" w:rsidRPr="000B6AB5">
        <w:rPr>
          <w:rFonts w:ascii="Palatino" w:hAnsi="Palatino"/>
          <w:sz w:val="22"/>
          <w:szCs w:val="22"/>
          <w:lang w:val="en-GB"/>
        </w:rPr>
        <w:t>r</w:t>
      </w:r>
      <w:r w:rsidR="006936EC" w:rsidRPr="000B6AB5">
        <w:rPr>
          <w:rFonts w:ascii="Palatino" w:hAnsi="Palatino"/>
          <w:sz w:val="22"/>
          <w:szCs w:val="22"/>
          <w:lang w:val="en-GB"/>
        </w:rPr>
        <w:t>spe</w:t>
      </w:r>
      <w:r w:rsidR="006936EC" w:rsidRPr="000B6AB5">
        <w:rPr>
          <w:rFonts w:ascii="Palatino" w:hAnsi="Palatino"/>
          <w:sz w:val="22"/>
          <w:szCs w:val="22"/>
          <w:lang w:val="en-GB"/>
        </w:rPr>
        <w:t>c</w:t>
      </w:r>
      <w:r w:rsidR="006936EC" w:rsidRPr="000B6AB5">
        <w:rPr>
          <w:rFonts w:ascii="Palatino" w:hAnsi="Palatino"/>
          <w:sz w:val="22"/>
          <w:szCs w:val="22"/>
          <w:lang w:val="en-GB"/>
        </w:rPr>
        <w:t>tive.</w:t>
      </w:r>
    </w:p>
    <w:p w:rsidR="00B33A32" w:rsidRPr="000B6AB5" w:rsidRDefault="006936EC" w:rsidP="000B6AB5">
      <w:pPr>
        <w:spacing w:line="260" w:lineRule="exact"/>
        <w:ind w:firstLine="284"/>
        <w:jc w:val="both"/>
        <w:rPr>
          <w:rFonts w:ascii="Palatino" w:hAnsi="Palatino"/>
          <w:sz w:val="22"/>
          <w:szCs w:val="22"/>
          <w:lang w:val="en-GB"/>
        </w:rPr>
      </w:pPr>
      <w:r w:rsidRPr="000B6AB5">
        <w:rPr>
          <w:rFonts w:ascii="Palatino" w:hAnsi="Palatino"/>
          <w:sz w:val="22"/>
          <w:szCs w:val="22"/>
          <w:lang w:val="en-GB"/>
        </w:rPr>
        <w:t xml:space="preserve">Paper </w:t>
      </w:r>
      <w:r w:rsidR="00CE58C0" w:rsidRPr="000B6AB5">
        <w:rPr>
          <w:rFonts w:ascii="Palatino" w:hAnsi="Palatino"/>
          <w:sz w:val="22"/>
          <w:szCs w:val="22"/>
          <w:lang w:val="en-GB"/>
        </w:rPr>
        <w:t>1</w:t>
      </w:r>
      <w:r w:rsidR="00144D74" w:rsidRPr="000B6AB5">
        <w:rPr>
          <w:rFonts w:ascii="Palatino" w:hAnsi="Palatino"/>
          <w:color w:val="000000"/>
          <w:sz w:val="22"/>
          <w:szCs w:val="22"/>
          <w:lang w:val="en-GB"/>
        </w:rPr>
        <w:t xml:space="preserve"> provides a systematic, </w:t>
      </w:r>
      <w:r w:rsidRPr="000B6AB5">
        <w:rPr>
          <w:rFonts w:ascii="Palatino" w:hAnsi="Palatino"/>
          <w:color w:val="000000"/>
          <w:sz w:val="22"/>
          <w:szCs w:val="22"/>
          <w:lang w:val="en-GB"/>
        </w:rPr>
        <w:t>assembled synthesis of the chron</w:t>
      </w:r>
      <w:r w:rsidRPr="000B6AB5">
        <w:rPr>
          <w:rFonts w:ascii="Palatino" w:hAnsi="Palatino"/>
          <w:color w:val="000000"/>
          <w:sz w:val="22"/>
          <w:szCs w:val="22"/>
          <w:lang w:val="en-GB"/>
        </w:rPr>
        <w:t>o</w:t>
      </w:r>
      <w:r w:rsidRPr="000B6AB5">
        <w:rPr>
          <w:rFonts w:ascii="Palatino" w:hAnsi="Palatino"/>
          <w:color w:val="000000"/>
          <w:sz w:val="22"/>
          <w:szCs w:val="22"/>
          <w:lang w:val="en-GB"/>
        </w:rPr>
        <w:t>logical emergence of boundaries on the basis of the entire da</w:t>
      </w:r>
      <w:r w:rsidR="00945B7D" w:rsidRPr="000B6AB5">
        <w:rPr>
          <w:rFonts w:ascii="Palatino" w:hAnsi="Palatino"/>
          <w:color w:val="000000"/>
          <w:sz w:val="22"/>
          <w:szCs w:val="22"/>
          <w:lang w:val="en-GB"/>
        </w:rPr>
        <w:t xml:space="preserve">taset of </w:t>
      </w:r>
      <w:r w:rsidR="00CE58C0" w:rsidRPr="000B6AB5">
        <w:rPr>
          <w:rFonts w:ascii="Palatino" w:hAnsi="Palatino"/>
          <w:color w:val="000000"/>
          <w:sz w:val="22"/>
          <w:szCs w:val="22"/>
          <w:lang w:val="en-GB"/>
        </w:rPr>
        <w:t>the the</w:t>
      </w:r>
      <w:r w:rsidR="00DE399C" w:rsidRPr="000B6AB5">
        <w:rPr>
          <w:rFonts w:ascii="Palatino" w:hAnsi="Palatino"/>
          <w:color w:val="000000"/>
          <w:sz w:val="22"/>
          <w:szCs w:val="22"/>
          <w:lang w:val="en-GB"/>
        </w:rPr>
        <w:t xml:space="preserve">sis. This is </w:t>
      </w:r>
      <w:r w:rsidR="00CE58C0" w:rsidRPr="000B6AB5">
        <w:rPr>
          <w:rFonts w:ascii="Palatino" w:hAnsi="Palatino"/>
          <w:color w:val="000000"/>
          <w:sz w:val="22"/>
          <w:szCs w:val="22"/>
          <w:lang w:val="en-GB"/>
        </w:rPr>
        <w:t>classified i</w:t>
      </w:r>
      <w:r w:rsidRPr="000B6AB5">
        <w:rPr>
          <w:rFonts w:ascii="Palatino" w:hAnsi="Palatino"/>
          <w:color w:val="000000"/>
          <w:sz w:val="22"/>
          <w:szCs w:val="22"/>
          <w:lang w:val="en-GB"/>
        </w:rPr>
        <w:t>nto four basic categories: enclosed field systems, e</w:t>
      </w:r>
      <w:r w:rsidRPr="000B6AB5">
        <w:rPr>
          <w:rFonts w:ascii="Palatino" w:hAnsi="Palatino"/>
          <w:color w:val="000000"/>
          <w:sz w:val="22"/>
          <w:szCs w:val="22"/>
          <w:lang w:val="en-GB"/>
        </w:rPr>
        <w:t>n</w:t>
      </w:r>
      <w:r w:rsidRPr="000B6AB5">
        <w:rPr>
          <w:rFonts w:ascii="Palatino" w:hAnsi="Palatino"/>
          <w:color w:val="000000"/>
          <w:sz w:val="22"/>
          <w:szCs w:val="22"/>
          <w:lang w:val="en-GB"/>
        </w:rPr>
        <w:t>closed farms and settlements, linear landscape demarcations</w:t>
      </w:r>
      <w:r w:rsidR="00CE58C0" w:rsidRPr="000B6AB5">
        <w:rPr>
          <w:rFonts w:ascii="Palatino" w:hAnsi="Palatino"/>
          <w:color w:val="000000"/>
          <w:sz w:val="22"/>
          <w:szCs w:val="22"/>
          <w:lang w:val="en-GB"/>
        </w:rPr>
        <w:t>,</w:t>
      </w:r>
      <w:r w:rsidRPr="000B6AB5">
        <w:rPr>
          <w:rFonts w:ascii="Palatino" w:hAnsi="Palatino"/>
          <w:color w:val="000000"/>
          <w:sz w:val="22"/>
          <w:szCs w:val="22"/>
          <w:lang w:val="en-GB"/>
        </w:rPr>
        <w:t xml:space="preserve"> and larger settl</w:t>
      </w:r>
      <w:r w:rsidRPr="000B6AB5">
        <w:rPr>
          <w:rFonts w:ascii="Palatino" w:hAnsi="Palatino"/>
          <w:color w:val="000000"/>
          <w:sz w:val="22"/>
          <w:szCs w:val="22"/>
          <w:lang w:val="en-GB"/>
        </w:rPr>
        <w:t>e</w:t>
      </w:r>
      <w:r w:rsidRPr="000B6AB5">
        <w:rPr>
          <w:rFonts w:ascii="Palatino" w:hAnsi="Palatino"/>
          <w:color w:val="000000"/>
          <w:sz w:val="22"/>
          <w:szCs w:val="22"/>
          <w:lang w:val="en-GB"/>
        </w:rPr>
        <w:t xml:space="preserve">ment demarcations. A critical assessment of the earliest </w:t>
      </w:r>
      <w:r w:rsidR="00273749" w:rsidRPr="000B6AB5">
        <w:rPr>
          <w:rFonts w:ascii="Palatino" w:hAnsi="Palatino"/>
          <w:color w:val="000000"/>
          <w:sz w:val="22"/>
          <w:szCs w:val="22"/>
          <w:lang w:val="en-GB"/>
        </w:rPr>
        <w:t>available radioca</w:t>
      </w:r>
      <w:r w:rsidR="00273749" w:rsidRPr="000B6AB5">
        <w:rPr>
          <w:rFonts w:ascii="Palatino" w:hAnsi="Palatino"/>
          <w:color w:val="000000"/>
          <w:sz w:val="22"/>
          <w:szCs w:val="22"/>
          <w:lang w:val="en-GB"/>
        </w:rPr>
        <w:t>r</w:t>
      </w:r>
      <w:r w:rsidR="00273749" w:rsidRPr="000B6AB5">
        <w:rPr>
          <w:rFonts w:ascii="Palatino" w:hAnsi="Palatino"/>
          <w:color w:val="000000"/>
          <w:sz w:val="22"/>
          <w:szCs w:val="22"/>
          <w:lang w:val="en-GB"/>
        </w:rPr>
        <w:t>bon date</w:t>
      </w:r>
      <w:r w:rsidRPr="000B6AB5">
        <w:rPr>
          <w:rFonts w:ascii="Palatino" w:hAnsi="Palatino"/>
          <w:color w:val="000000"/>
          <w:sz w:val="22"/>
          <w:szCs w:val="22"/>
          <w:lang w:val="en-GB"/>
        </w:rPr>
        <w:t xml:space="preserve">s suggests </w:t>
      </w:r>
      <w:r w:rsidRPr="000B6AB5">
        <w:rPr>
          <w:rFonts w:ascii="Palatino" w:hAnsi="Palatino"/>
          <w:sz w:val="22"/>
          <w:szCs w:val="22"/>
          <w:lang w:val="en-GB"/>
        </w:rPr>
        <w:t xml:space="preserve">that the boundaries commenced </w:t>
      </w:r>
      <w:r w:rsidR="00144D74" w:rsidRPr="000B6AB5">
        <w:rPr>
          <w:rFonts w:ascii="Palatino" w:hAnsi="Palatino"/>
          <w:sz w:val="22"/>
          <w:szCs w:val="22"/>
          <w:lang w:val="en-GB"/>
        </w:rPr>
        <w:t>as principles a</w:t>
      </w:r>
      <w:r w:rsidR="00144D74" w:rsidRPr="000B6AB5">
        <w:rPr>
          <w:rFonts w:ascii="Palatino" w:hAnsi="Palatino"/>
          <w:sz w:val="22"/>
          <w:szCs w:val="22"/>
          <w:lang w:val="en-GB"/>
        </w:rPr>
        <w:t>s</w:t>
      </w:r>
      <w:r w:rsidR="00144D74" w:rsidRPr="000B6AB5">
        <w:rPr>
          <w:rFonts w:ascii="Palatino" w:hAnsi="Palatino"/>
          <w:sz w:val="22"/>
          <w:szCs w:val="22"/>
          <w:lang w:val="en-GB"/>
        </w:rPr>
        <w:t xml:space="preserve">sociated with </w:t>
      </w:r>
      <w:r w:rsidRPr="000B6AB5">
        <w:rPr>
          <w:rFonts w:ascii="Palatino" w:hAnsi="Palatino"/>
          <w:sz w:val="22"/>
          <w:szCs w:val="22"/>
          <w:lang w:val="en-GB"/>
        </w:rPr>
        <w:t>division and parcelling of the</w:t>
      </w:r>
      <w:r w:rsidR="00FA7090" w:rsidRPr="000B6AB5">
        <w:rPr>
          <w:rFonts w:ascii="Palatino" w:hAnsi="Palatino"/>
          <w:sz w:val="22"/>
          <w:szCs w:val="22"/>
          <w:lang w:val="en-GB"/>
        </w:rPr>
        <w:t xml:space="preserve"> landscape which initiated c. 2s</w:t>
      </w:r>
      <w:r w:rsidRPr="000B6AB5">
        <w:rPr>
          <w:rFonts w:ascii="Palatino" w:hAnsi="Palatino"/>
          <w:sz w:val="22"/>
          <w:szCs w:val="22"/>
          <w:lang w:val="en-GB"/>
        </w:rPr>
        <w:t>00 BC in southern Britain, c. 1500 BC i</w:t>
      </w:r>
      <w:r w:rsidR="001B385D" w:rsidRPr="000B6AB5">
        <w:rPr>
          <w:rFonts w:ascii="Palatino" w:hAnsi="Palatino"/>
          <w:sz w:val="22"/>
          <w:szCs w:val="22"/>
          <w:lang w:val="en-GB"/>
        </w:rPr>
        <w:t xml:space="preserve">n the Dutch river area and West </w:t>
      </w:r>
      <w:r w:rsidRPr="000B6AB5">
        <w:rPr>
          <w:rFonts w:ascii="Palatino" w:hAnsi="Palatino"/>
          <w:sz w:val="22"/>
          <w:szCs w:val="22"/>
          <w:lang w:val="en-GB"/>
        </w:rPr>
        <w:t>F</w:t>
      </w:r>
      <w:r w:rsidR="00144D74" w:rsidRPr="000B6AB5">
        <w:rPr>
          <w:rFonts w:ascii="Palatino" w:hAnsi="Palatino"/>
          <w:sz w:val="22"/>
          <w:szCs w:val="22"/>
          <w:lang w:val="en-GB"/>
        </w:rPr>
        <w:t>r</w:t>
      </w:r>
      <w:r w:rsidR="00DE399C" w:rsidRPr="000B6AB5">
        <w:rPr>
          <w:rFonts w:ascii="Palatino" w:hAnsi="Palatino"/>
          <w:sz w:val="22"/>
          <w:szCs w:val="22"/>
          <w:lang w:val="en-GB"/>
        </w:rPr>
        <w:t>isia, and c. 1100 in Denmark. In succeeding phases</w:t>
      </w:r>
      <w:r w:rsidRPr="000B6AB5">
        <w:rPr>
          <w:rFonts w:ascii="Palatino" w:hAnsi="Palatino"/>
          <w:sz w:val="22"/>
          <w:szCs w:val="22"/>
          <w:lang w:val="en-GB"/>
        </w:rPr>
        <w:t xml:space="preserve">, there was a change from these </w:t>
      </w:r>
      <w:r w:rsidRPr="000B6AB5">
        <w:rPr>
          <w:rFonts w:ascii="Palatino" w:eastAsia="Cambria" w:hAnsi="Palatino"/>
          <w:sz w:val="22"/>
          <w:szCs w:val="22"/>
          <w:lang w:val="en-GB"/>
        </w:rPr>
        <w:t>chronologically fluctuating phases to an increase in their vo</w:t>
      </w:r>
      <w:r w:rsidRPr="000B6AB5">
        <w:rPr>
          <w:rFonts w:ascii="Palatino" w:eastAsia="Cambria" w:hAnsi="Palatino"/>
          <w:sz w:val="22"/>
          <w:szCs w:val="22"/>
          <w:lang w:val="en-GB"/>
        </w:rPr>
        <w:t>l</w:t>
      </w:r>
      <w:r w:rsidRPr="000B6AB5">
        <w:rPr>
          <w:rFonts w:ascii="Palatino" w:eastAsia="Cambria" w:hAnsi="Palatino"/>
          <w:sz w:val="22"/>
          <w:szCs w:val="22"/>
          <w:lang w:val="en-GB"/>
        </w:rPr>
        <w:t xml:space="preserve">ume as well as a much broader geographical distribution. </w:t>
      </w:r>
      <w:r w:rsidR="00690161" w:rsidRPr="000B6AB5">
        <w:rPr>
          <w:rFonts w:ascii="Palatino" w:hAnsi="Palatino"/>
          <w:sz w:val="22"/>
          <w:szCs w:val="22"/>
          <w:lang w:val="en-GB"/>
        </w:rPr>
        <w:t xml:space="preserve">A critical assessment of </w:t>
      </w:r>
      <w:r w:rsidRPr="000B6AB5">
        <w:rPr>
          <w:rFonts w:ascii="Palatino" w:hAnsi="Palatino"/>
          <w:sz w:val="22"/>
          <w:szCs w:val="22"/>
          <w:lang w:val="en-GB"/>
        </w:rPr>
        <w:t xml:space="preserve">the </w:t>
      </w:r>
      <w:r w:rsidR="00690161" w:rsidRPr="000B6AB5">
        <w:rPr>
          <w:rFonts w:ascii="Palatino" w:hAnsi="Palatino"/>
          <w:sz w:val="22"/>
          <w:szCs w:val="22"/>
          <w:lang w:val="en-GB"/>
        </w:rPr>
        <w:t>e</w:t>
      </w:r>
      <w:r w:rsidR="00690161" w:rsidRPr="000B6AB5">
        <w:rPr>
          <w:rFonts w:ascii="Palatino" w:hAnsi="Palatino"/>
          <w:sz w:val="22"/>
          <w:szCs w:val="22"/>
          <w:lang w:val="en-GB"/>
        </w:rPr>
        <w:t>x</w:t>
      </w:r>
      <w:r w:rsidR="00690161" w:rsidRPr="000B6AB5">
        <w:rPr>
          <w:rFonts w:ascii="Palatino" w:hAnsi="Palatino"/>
          <w:sz w:val="22"/>
          <w:szCs w:val="22"/>
          <w:lang w:val="en-GB"/>
        </w:rPr>
        <w:t xml:space="preserve">isting </w:t>
      </w:r>
      <w:r w:rsidRPr="000B6AB5">
        <w:rPr>
          <w:rFonts w:ascii="Palatino" w:hAnsi="Palatino"/>
          <w:sz w:val="22"/>
          <w:szCs w:val="22"/>
          <w:lang w:val="en-GB"/>
        </w:rPr>
        <w:t>archaeological da</w:t>
      </w:r>
      <w:r w:rsidR="00273749" w:rsidRPr="000B6AB5">
        <w:rPr>
          <w:rFonts w:ascii="Palatino" w:hAnsi="Palatino"/>
          <w:sz w:val="22"/>
          <w:szCs w:val="22"/>
          <w:lang w:val="en-GB"/>
        </w:rPr>
        <w:t>tes</w:t>
      </w:r>
      <w:r w:rsidR="00A460F1" w:rsidRPr="000B6AB5">
        <w:rPr>
          <w:rFonts w:ascii="Palatino" w:hAnsi="Palatino"/>
          <w:sz w:val="22"/>
          <w:szCs w:val="22"/>
          <w:lang w:val="en-GB"/>
        </w:rPr>
        <w:t xml:space="preserve"> indicates that the</w:t>
      </w:r>
      <w:r w:rsidRPr="000B6AB5">
        <w:rPr>
          <w:rFonts w:ascii="Palatino" w:hAnsi="Palatino"/>
          <w:sz w:val="22"/>
          <w:szCs w:val="22"/>
          <w:lang w:val="en-GB"/>
        </w:rPr>
        <w:t>s</w:t>
      </w:r>
      <w:r w:rsidR="00A460F1" w:rsidRPr="000B6AB5">
        <w:rPr>
          <w:rFonts w:ascii="Palatino" w:hAnsi="Palatino"/>
          <w:sz w:val="22"/>
          <w:szCs w:val="22"/>
          <w:lang w:val="en-GB"/>
        </w:rPr>
        <w:t>e</w:t>
      </w:r>
      <w:r w:rsidRPr="000B6AB5">
        <w:rPr>
          <w:rFonts w:ascii="Palatino" w:hAnsi="Palatino"/>
          <w:sz w:val="22"/>
          <w:szCs w:val="22"/>
          <w:lang w:val="en-GB"/>
        </w:rPr>
        <w:t xml:space="preserve"> phase</w:t>
      </w:r>
      <w:r w:rsidR="00A460F1" w:rsidRPr="000B6AB5">
        <w:rPr>
          <w:rFonts w:ascii="Palatino" w:hAnsi="Palatino"/>
          <w:sz w:val="22"/>
          <w:szCs w:val="22"/>
          <w:lang w:val="en-GB"/>
        </w:rPr>
        <w:t>s</w:t>
      </w:r>
      <w:r w:rsidR="00FA7090" w:rsidRPr="000B6AB5">
        <w:rPr>
          <w:rFonts w:ascii="Palatino" w:hAnsi="Palatino"/>
          <w:sz w:val="22"/>
          <w:szCs w:val="22"/>
          <w:lang w:val="en-GB"/>
        </w:rPr>
        <w:t xml:space="preserve"> initiated c. 15</w:t>
      </w:r>
      <w:r w:rsidRPr="000B6AB5">
        <w:rPr>
          <w:rFonts w:ascii="Palatino" w:hAnsi="Palatino"/>
          <w:sz w:val="22"/>
          <w:szCs w:val="22"/>
          <w:lang w:val="en-GB"/>
        </w:rPr>
        <w:t>00 BC in southern Britain and around c. 700 BC in the Nethe</w:t>
      </w:r>
      <w:r w:rsidRPr="000B6AB5">
        <w:rPr>
          <w:rFonts w:ascii="Palatino" w:hAnsi="Palatino"/>
          <w:sz w:val="22"/>
          <w:szCs w:val="22"/>
          <w:lang w:val="en-GB"/>
        </w:rPr>
        <w:t>r</w:t>
      </w:r>
      <w:r w:rsidRPr="000B6AB5">
        <w:rPr>
          <w:rFonts w:ascii="Palatino" w:hAnsi="Palatino"/>
          <w:sz w:val="22"/>
          <w:szCs w:val="22"/>
          <w:lang w:val="en-GB"/>
        </w:rPr>
        <w:t xml:space="preserve">lands and Denmark. </w:t>
      </w:r>
      <w:r w:rsidRPr="000B6AB5">
        <w:rPr>
          <w:rFonts w:ascii="Palatino" w:hAnsi="Palatino" w:cs="Arial"/>
          <w:bCs/>
          <w:sz w:val="22"/>
          <w:szCs w:val="22"/>
          <w:lang w:val="en-GB"/>
        </w:rPr>
        <w:t xml:space="preserve">Furthermore, </w:t>
      </w:r>
      <w:r w:rsidR="00144D74" w:rsidRPr="000B6AB5">
        <w:rPr>
          <w:rFonts w:ascii="Palatino" w:hAnsi="Palatino" w:cs="Arial"/>
          <w:bCs/>
          <w:sz w:val="22"/>
          <w:szCs w:val="22"/>
          <w:lang w:val="en-GB"/>
        </w:rPr>
        <w:t xml:space="preserve">the paper </w:t>
      </w:r>
      <w:r w:rsidR="00A460F1" w:rsidRPr="000B6AB5">
        <w:rPr>
          <w:rFonts w:ascii="Palatino" w:hAnsi="Palatino" w:cs="Arial"/>
          <w:bCs/>
          <w:sz w:val="22"/>
          <w:szCs w:val="22"/>
          <w:lang w:val="en-GB"/>
        </w:rPr>
        <w:t xml:space="preserve">identifies </w:t>
      </w:r>
      <w:r w:rsidRPr="000B6AB5">
        <w:rPr>
          <w:rFonts w:ascii="Palatino" w:hAnsi="Palatino" w:cs="Arial"/>
          <w:bCs/>
          <w:sz w:val="22"/>
          <w:szCs w:val="22"/>
          <w:lang w:val="en-GB"/>
        </w:rPr>
        <w:t xml:space="preserve">particular historical trajectories </w:t>
      </w:r>
      <w:r w:rsidR="00144D74" w:rsidRPr="000B6AB5">
        <w:rPr>
          <w:rFonts w:ascii="Palatino" w:hAnsi="Palatino" w:cs="Arial"/>
          <w:bCs/>
          <w:sz w:val="22"/>
          <w:szCs w:val="22"/>
          <w:lang w:val="en-GB"/>
        </w:rPr>
        <w:t xml:space="preserve">for the development of boundaries </w:t>
      </w:r>
      <w:r w:rsidRPr="000B6AB5">
        <w:rPr>
          <w:rFonts w:ascii="Palatino" w:hAnsi="Palatino" w:cs="Arial"/>
          <w:bCs/>
          <w:sz w:val="22"/>
          <w:szCs w:val="22"/>
          <w:lang w:val="en-GB"/>
        </w:rPr>
        <w:t>where the expansion of e</w:t>
      </w:r>
      <w:r w:rsidRPr="000B6AB5">
        <w:rPr>
          <w:rFonts w:ascii="Palatino" w:hAnsi="Palatino" w:cs="Arial"/>
          <w:bCs/>
          <w:sz w:val="22"/>
          <w:szCs w:val="22"/>
          <w:lang w:val="en-GB"/>
        </w:rPr>
        <w:t>n</w:t>
      </w:r>
      <w:r w:rsidRPr="000B6AB5">
        <w:rPr>
          <w:rFonts w:ascii="Palatino" w:hAnsi="Palatino" w:cs="Arial"/>
          <w:bCs/>
          <w:sz w:val="22"/>
          <w:szCs w:val="22"/>
          <w:lang w:val="en-GB"/>
        </w:rPr>
        <w:t>closed field systems preceded the potential expansion of other forms of boundaries</w:t>
      </w:r>
      <w:r w:rsidRPr="000B6AB5">
        <w:rPr>
          <w:rFonts w:ascii="Palatino" w:hAnsi="Palatino"/>
          <w:sz w:val="22"/>
          <w:szCs w:val="22"/>
          <w:lang w:val="en-GB"/>
        </w:rPr>
        <w:t>, such as e</w:t>
      </w:r>
      <w:r w:rsidRPr="000B6AB5">
        <w:rPr>
          <w:rFonts w:ascii="Palatino" w:hAnsi="Palatino"/>
          <w:sz w:val="22"/>
          <w:szCs w:val="22"/>
          <w:lang w:val="en-GB"/>
        </w:rPr>
        <w:t>n</w:t>
      </w:r>
      <w:r w:rsidRPr="000B6AB5">
        <w:rPr>
          <w:rFonts w:ascii="Palatino" w:hAnsi="Palatino"/>
          <w:sz w:val="22"/>
          <w:szCs w:val="22"/>
          <w:lang w:val="en-GB"/>
        </w:rPr>
        <w:t xml:space="preserve">closed farms and settlements and linear </w:t>
      </w:r>
      <w:r w:rsidR="00FA7090" w:rsidRPr="000B6AB5">
        <w:rPr>
          <w:rFonts w:ascii="Palatino" w:hAnsi="Palatino"/>
          <w:sz w:val="22"/>
          <w:szCs w:val="22"/>
          <w:lang w:val="en-GB"/>
        </w:rPr>
        <w:t>territorial demarcations</w:t>
      </w:r>
      <w:r w:rsidRPr="000B6AB5">
        <w:rPr>
          <w:rFonts w:ascii="Palatino" w:hAnsi="Palatino" w:cs="Arial"/>
          <w:bCs/>
          <w:sz w:val="22"/>
          <w:szCs w:val="22"/>
          <w:lang w:val="en-GB"/>
        </w:rPr>
        <w:t xml:space="preserve">. These </w:t>
      </w:r>
      <w:r w:rsidR="00A460F1" w:rsidRPr="000B6AB5">
        <w:rPr>
          <w:rFonts w:ascii="Palatino" w:hAnsi="Palatino" w:cs="Arial"/>
          <w:bCs/>
          <w:sz w:val="22"/>
          <w:szCs w:val="22"/>
          <w:lang w:val="en-GB"/>
        </w:rPr>
        <w:t>r</w:t>
      </w:r>
      <w:r w:rsidR="00A460F1" w:rsidRPr="000B6AB5">
        <w:rPr>
          <w:rFonts w:ascii="Palatino" w:hAnsi="Palatino" w:cs="Arial"/>
          <w:bCs/>
          <w:sz w:val="22"/>
          <w:szCs w:val="22"/>
          <w:lang w:val="en-GB"/>
        </w:rPr>
        <w:t>e</w:t>
      </w:r>
      <w:r w:rsidR="00A460F1" w:rsidRPr="000B6AB5">
        <w:rPr>
          <w:rFonts w:ascii="Palatino" w:hAnsi="Palatino" w:cs="Arial"/>
          <w:bCs/>
          <w:sz w:val="22"/>
          <w:szCs w:val="22"/>
          <w:lang w:val="en-GB"/>
        </w:rPr>
        <w:t>sults</w:t>
      </w:r>
      <w:r w:rsidRPr="000B6AB5">
        <w:rPr>
          <w:rFonts w:ascii="Palatino" w:hAnsi="Palatino" w:cs="Arial"/>
          <w:bCs/>
          <w:sz w:val="22"/>
          <w:szCs w:val="22"/>
          <w:lang w:val="en-GB"/>
        </w:rPr>
        <w:t xml:space="preserve"> conflict with </w:t>
      </w:r>
      <w:r w:rsidR="00B44813" w:rsidRPr="000B6AB5">
        <w:rPr>
          <w:rFonts w:ascii="Palatino" w:hAnsi="Palatino" w:cs="Arial"/>
          <w:bCs/>
          <w:sz w:val="22"/>
          <w:szCs w:val="22"/>
          <w:lang w:val="en-GB"/>
        </w:rPr>
        <w:t xml:space="preserve">prevalent </w:t>
      </w:r>
      <w:r w:rsidR="00A460F1" w:rsidRPr="000B6AB5">
        <w:rPr>
          <w:rFonts w:ascii="Palatino" w:hAnsi="Palatino" w:cs="Arial"/>
          <w:bCs/>
          <w:sz w:val="22"/>
          <w:szCs w:val="22"/>
          <w:lang w:val="en-GB"/>
        </w:rPr>
        <w:t>studies of</w:t>
      </w:r>
      <w:r w:rsidRPr="000B6AB5">
        <w:rPr>
          <w:rFonts w:ascii="Palatino" w:hAnsi="Palatino" w:cs="Arial"/>
          <w:bCs/>
          <w:sz w:val="22"/>
          <w:szCs w:val="22"/>
          <w:lang w:val="en-GB"/>
        </w:rPr>
        <w:t xml:space="preserve"> </w:t>
      </w:r>
      <w:r w:rsidR="00B44813" w:rsidRPr="000B6AB5">
        <w:rPr>
          <w:rFonts w:ascii="Palatino" w:hAnsi="Palatino" w:cs="Arial"/>
          <w:bCs/>
          <w:sz w:val="22"/>
          <w:szCs w:val="22"/>
          <w:lang w:val="en-GB"/>
        </w:rPr>
        <w:t xml:space="preserve">prehistoric </w:t>
      </w:r>
      <w:r w:rsidR="00A460F1" w:rsidRPr="000B6AB5">
        <w:rPr>
          <w:rFonts w:ascii="Palatino" w:hAnsi="Palatino" w:cs="Arial"/>
          <w:bCs/>
          <w:sz w:val="22"/>
          <w:szCs w:val="22"/>
          <w:lang w:val="en-GB"/>
        </w:rPr>
        <w:t xml:space="preserve">boundaries </w:t>
      </w:r>
      <w:r w:rsidR="001C18EC" w:rsidRPr="000B6AB5">
        <w:rPr>
          <w:rFonts w:ascii="Palatino" w:hAnsi="Palatino" w:cs="Arial"/>
          <w:bCs/>
          <w:sz w:val="22"/>
          <w:szCs w:val="22"/>
          <w:lang w:val="en-GB"/>
        </w:rPr>
        <w:t xml:space="preserve">where the basis for comparison is </w:t>
      </w:r>
      <w:r w:rsidR="00A460F1" w:rsidRPr="000B6AB5">
        <w:rPr>
          <w:rFonts w:ascii="Palatino" w:hAnsi="Palatino" w:cs="Arial"/>
          <w:bCs/>
          <w:sz w:val="22"/>
          <w:szCs w:val="22"/>
          <w:lang w:val="en-GB"/>
        </w:rPr>
        <w:t>confined to particular</w:t>
      </w:r>
      <w:r w:rsidRPr="000B6AB5">
        <w:rPr>
          <w:rFonts w:ascii="Palatino" w:hAnsi="Palatino" w:cs="Arial"/>
          <w:bCs/>
          <w:sz w:val="22"/>
          <w:szCs w:val="22"/>
          <w:lang w:val="en-GB"/>
        </w:rPr>
        <w:t xml:space="preserve"> archaeological periods, r</w:t>
      </w:r>
      <w:r w:rsidRPr="000B6AB5">
        <w:rPr>
          <w:rFonts w:ascii="Palatino" w:hAnsi="Palatino" w:cs="Arial"/>
          <w:bCs/>
          <w:sz w:val="22"/>
          <w:szCs w:val="22"/>
          <w:lang w:val="en-GB"/>
        </w:rPr>
        <w:t>e</w:t>
      </w:r>
      <w:r w:rsidRPr="000B6AB5">
        <w:rPr>
          <w:rFonts w:ascii="Palatino" w:hAnsi="Palatino" w:cs="Arial"/>
          <w:bCs/>
          <w:sz w:val="22"/>
          <w:szCs w:val="22"/>
          <w:lang w:val="en-GB"/>
        </w:rPr>
        <w:t xml:space="preserve">gions, or discrete feature types. </w:t>
      </w:r>
      <w:r w:rsidR="00A460F1" w:rsidRPr="000B6AB5">
        <w:rPr>
          <w:rFonts w:ascii="Palatino" w:hAnsi="Palatino" w:cs="Arial"/>
          <w:bCs/>
          <w:sz w:val="22"/>
          <w:szCs w:val="22"/>
          <w:lang w:val="en-GB"/>
        </w:rPr>
        <w:t>Instead, t</w:t>
      </w:r>
      <w:r w:rsidRPr="000B6AB5">
        <w:rPr>
          <w:rFonts w:ascii="Palatino" w:hAnsi="Palatino" w:cs="Arial"/>
          <w:bCs/>
          <w:sz w:val="22"/>
          <w:szCs w:val="22"/>
          <w:lang w:val="en-GB"/>
        </w:rPr>
        <w:t xml:space="preserve">he concept of </w:t>
      </w:r>
      <w:r w:rsidR="00FA7090" w:rsidRPr="000B6AB5">
        <w:rPr>
          <w:rFonts w:ascii="Palatino" w:hAnsi="Palatino" w:cs="Arial"/>
          <w:bCs/>
          <w:sz w:val="22"/>
          <w:szCs w:val="22"/>
          <w:lang w:val="en-GB"/>
        </w:rPr>
        <w:t>‘</w:t>
      </w:r>
      <w:r w:rsidRPr="000B6AB5">
        <w:rPr>
          <w:rFonts w:ascii="Palatino" w:hAnsi="Palatino" w:cs="Arial"/>
          <w:color w:val="231F20"/>
          <w:sz w:val="22"/>
          <w:szCs w:val="22"/>
          <w:lang w:val="en-GB"/>
        </w:rPr>
        <w:t>displaced chrono</w:t>
      </w:r>
      <w:r w:rsidRPr="000B6AB5">
        <w:rPr>
          <w:rFonts w:ascii="Palatino" w:hAnsi="Palatino" w:cs="Arial"/>
          <w:color w:val="231F20"/>
          <w:sz w:val="22"/>
          <w:szCs w:val="22"/>
          <w:lang w:val="en-GB"/>
        </w:rPr>
        <w:t>l</w:t>
      </w:r>
      <w:r w:rsidRPr="000B6AB5">
        <w:rPr>
          <w:rFonts w:ascii="Palatino" w:hAnsi="Palatino" w:cs="Arial"/>
          <w:color w:val="231F20"/>
          <w:sz w:val="22"/>
          <w:szCs w:val="22"/>
          <w:lang w:val="en-GB"/>
        </w:rPr>
        <w:t>ogies</w:t>
      </w:r>
      <w:r w:rsidR="00FA7090" w:rsidRPr="000B6AB5">
        <w:rPr>
          <w:rFonts w:ascii="Palatino" w:hAnsi="Palatino" w:cs="Arial"/>
          <w:color w:val="231F20"/>
          <w:sz w:val="22"/>
          <w:szCs w:val="22"/>
          <w:lang w:val="en-GB"/>
        </w:rPr>
        <w:t>’</w:t>
      </w:r>
      <w:r w:rsidRPr="000B6AB5">
        <w:rPr>
          <w:rFonts w:ascii="Palatino" w:hAnsi="Palatino" w:cs="Arial"/>
          <w:color w:val="231F20"/>
          <w:sz w:val="22"/>
          <w:szCs w:val="22"/>
          <w:lang w:val="en-GB"/>
        </w:rPr>
        <w:t xml:space="preserve"> </w:t>
      </w:r>
      <w:r w:rsidR="001C18EC" w:rsidRPr="000B6AB5">
        <w:rPr>
          <w:rFonts w:ascii="Palatino" w:hAnsi="Palatino" w:cs="Arial"/>
          <w:color w:val="231F20"/>
          <w:sz w:val="22"/>
          <w:szCs w:val="22"/>
          <w:lang w:val="en-GB"/>
        </w:rPr>
        <w:t xml:space="preserve">is suggested </w:t>
      </w:r>
      <w:r w:rsidR="00A460F1" w:rsidRPr="000B6AB5">
        <w:rPr>
          <w:rFonts w:ascii="Palatino" w:hAnsi="Palatino" w:cs="Arial"/>
          <w:color w:val="231F20"/>
          <w:sz w:val="22"/>
          <w:szCs w:val="22"/>
          <w:lang w:val="en-GB"/>
        </w:rPr>
        <w:t xml:space="preserve">as </w:t>
      </w:r>
      <w:r w:rsidRPr="000B6AB5">
        <w:rPr>
          <w:rFonts w:ascii="Palatino" w:hAnsi="Palatino" w:cs="Arial"/>
          <w:color w:val="231F20"/>
          <w:sz w:val="22"/>
          <w:szCs w:val="22"/>
          <w:lang w:val="en-GB"/>
        </w:rPr>
        <w:t xml:space="preserve">an </w:t>
      </w:r>
      <w:r w:rsidRPr="000B6AB5">
        <w:rPr>
          <w:rFonts w:ascii="Palatino" w:hAnsi="Palatino" w:cs="Arial"/>
          <w:bCs/>
          <w:sz w:val="22"/>
          <w:szCs w:val="22"/>
          <w:lang w:val="en-GB"/>
        </w:rPr>
        <w:t xml:space="preserve">alternative explanatory framework </w:t>
      </w:r>
      <w:r w:rsidR="00B44813" w:rsidRPr="000B6AB5">
        <w:rPr>
          <w:rFonts w:ascii="Palatino" w:hAnsi="Palatino" w:cs="Arial"/>
          <w:bCs/>
          <w:sz w:val="22"/>
          <w:szCs w:val="22"/>
          <w:lang w:val="en-GB"/>
        </w:rPr>
        <w:t>for</w:t>
      </w:r>
      <w:r w:rsidRPr="000B6AB5">
        <w:rPr>
          <w:rFonts w:ascii="Palatino" w:hAnsi="Palatino" w:cs="Arial"/>
          <w:bCs/>
          <w:sz w:val="22"/>
          <w:szCs w:val="22"/>
          <w:lang w:val="en-GB"/>
        </w:rPr>
        <w:t xml:space="preserve"> </w:t>
      </w:r>
      <w:r w:rsidRPr="000B6AB5">
        <w:rPr>
          <w:rFonts w:ascii="Palatino" w:hAnsi="Palatino" w:cs="Arial"/>
          <w:color w:val="231F20"/>
          <w:sz w:val="22"/>
          <w:szCs w:val="22"/>
          <w:lang w:val="en-GB"/>
        </w:rPr>
        <w:t>related processes of boundary drawing following schematic historical s</w:t>
      </w:r>
      <w:r w:rsidRPr="000B6AB5">
        <w:rPr>
          <w:rFonts w:ascii="Palatino" w:hAnsi="Palatino" w:cs="Arial"/>
          <w:color w:val="231F20"/>
          <w:sz w:val="22"/>
          <w:szCs w:val="22"/>
          <w:lang w:val="en-GB"/>
        </w:rPr>
        <w:t>e</w:t>
      </w:r>
      <w:r w:rsidRPr="000B6AB5">
        <w:rPr>
          <w:rFonts w:ascii="Palatino" w:hAnsi="Palatino" w:cs="Arial"/>
          <w:color w:val="231F20"/>
          <w:sz w:val="22"/>
          <w:szCs w:val="22"/>
          <w:lang w:val="en-GB"/>
        </w:rPr>
        <w:t>quences in spite of their displacement in time</w:t>
      </w:r>
      <w:r w:rsidR="00A460F1" w:rsidRPr="000B6AB5">
        <w:rPr>
          <w:rFonts w:ascii="Palatino" w:hAnsi="Palatino" w:cs="Arial"/>
          <w:color w:val="231F20"/>
          <w:sz w:val="22"/>
          <w:szCs w:val="22"/>
          <w:lang w:val="en-GB"/>
        </w:rPr>
        <w:t xml:space="preserve"> and space</w:t>
      </w:r>
      <w:r w:rsidRPr="000B6AB5">
        <w:rPr>
          <w:rFonts w:ascii="Palatino" w:hAnsi="Palatino" w:cs="Arial"/>
          <w:color w:val="231F20"/>
          <w:sz w:val="22"/>
          <w:szCs w:val="22"/>
          <w:lang w:val="en-GB"/>
        </w:rPr>
        <w:t>.</w:t>
      </w:r>
    </w:p>
    <w:p w:rsidR="00051266" w:rsidRPr="000B6AB5" w:rsidRDefault="006936EC" w:rsidP="000B6AB5">
      <w:pPr>
        <w:spacing w:line="260" w:lineRule="exact"/>
        <w:ind w:firstLine="284"/>
        <w:jc w:val="both"/>
        <w:rPr>
          <w:rFonts w:ascii="Palatino" w:hAnsi="Palatino"/>
          <w:sz w:val="22"/>
          <w:szCs w:val="22"/>
          <w:lang w:val="en-GB"/>
        </w:rPr>
      </w:pPr>
      <w:r w:rsidRPr="000B6AB5">
        <w:rPr>
          <w:rFonts w:ascii="Palatino" w:hAnsi="Palatino"/>
          <w:sz w:val="22"/>
          <w:szCs w:val="22"/>
          <w:lang w:val="en-GB"/>
        </w:rPr>
        <w:t>These chronological ge</w:t>
      </w:r>
      <w:r w:rsidRPr="000B6AB5">
        <w:rPr>
          <w:rFonts w:ascii="Palatino" w:hAnsi="Palatino" w:cs="Calibri"/>
          <w:sz w:val="22"/>
          <w:szCs w:val="22"/>
          <w:lang w:val="en-GB"/>
        </w:rPr>
        <w:t>neralisations</w:t>
      </w:r>
      <w:r w:rsidRPr="000B6AB5">
        <w:rPr>
          <w:rFonts w:ascii="Palatino" w:hAnsi="Palatino"/>
          <w:sz w:val="22"/>
          <w:szCs w:val="22"/>
          <w:lang w:val="en-GB"/>
        </w:rPr>
        <w:t>, how</w:t>
      </w:r>
      <w:r w:rsidR="00A460F1" w:rsidRPr="000B6AB5">
        <w:rPr>
          <w:rFonts w:ascii="Palatino" w:hAnsi="Palatino"/>
          <w:sz w:val="22"/>
          <w:szCs w:val="22"/>
          <w:lang w:val="en-GB"/>
        </w:rPr>
        <w:t>ever, only provide a coarse generalis</w:t>
      </w:r>
      <w:r w:rsidR="00A460F1" w:rsidRPr="000B6AB5">
        <w:rPr>
          <w:rFonts w:ascii="Palatino" w:hAnsi="Palatino"/>
          <w:sz w:val="22"/>
          <w:szCs w:val="22"/>
          <w:lang w:val="en-GB"/>
        </w:rPr>
        <w:t>a</w:t>
      </w:r>
      <w:r w:rsidR="00A460F1" w:rsidRPr="000B6AB5">
        <w:rPr>
          <w:rFonts w:ascii="Palatino" w:hAnsi="Palatino"/>
          <w:sz w:val="22"/>
          <w:szCs w:val="22"/>
          <w:lang w:val="en-GB"/>
        </w:rPr>
        <w:t>tion</w:t>
      </w:r>
      <w:r w:rsidRPr="000B6AB5">
        <w:rPr>
          <w:rFonts w:ascii="Palatino" w:hAnsi="Palatino"/>
          <w:sz w:val="22"/>
          <w:szCs w:val="22"/>
          <w:lang w:val="en-GB"/>
        </w:rPr>
        <w:t xml:space="preserve"> of the boundary phenomenon, associated with significant biases and conse</w:t>
      </w:r>
      <w:r w:rsidR="00A460F1" w:rsidRPr="000B6AB5">
        <w:rPr>
          <w:rFonts w:ascii="Palatino" w:hAnsi="Palatino"/>
          <w:sz w:val="22"/>
          <w:szCs w:val="22"/>
          <w:lang w:val="en-GB"/>
        </w:rPr>
        <w:t xml:space="preserve">quently </w:t>
      </w:r>
      <w:r w:rsidR="00CE58C0" w:rsidRPr="000B6AB5">
        <w:rPr>
          <w:rFonts w:ascii="Palatino" w:hAnsi="Palatino"/>
          <w:sz w:val="22"/>
          <w:szCs w:val="22"/>
          <w:lang w:val="en-GB"/>
        </w:rPr>
        <w:t>have</w:t>
      </w:r>
      <w:r w:rsidR="00A460F1" w:rsidRPr="000B6AB5">
        <w:rPr>
          <w:rFonts w:ascii="Palatino" w:hAnsi="Palatino"/>
          <w:sz w:val="22"/>
          <w:szCs w:val="22"/>
          <w:lang w:val="en-GB"/>
        </w:rPr>
        <w:t xml:space="preserve"> to be </w:t>
      </w:r>
      <w:r w:rsidRPr="000B6AB5">
        <w:rPr>
          <w:rFonts w:ascii="Palatino" w:hAnsi="Palatino"/>
          <w:sz w:val="22"/>
          <w:szCs w:val="22"/>
          <w:lang w:val="en-GB"/>
        </w:rPr>
        <w:t xml:space="preserve">matched </w:t>
      </w:r>
      <w:r w:rsidR="00A460F1" w:rsidRPr="000B6AB5">
        <w:rPr>
          <w:rFonts w:ascii="Palatino" w:hAnsi="Palatino"/>
          <w:sz w:val="22"/>
          <w:szCs w:val="22"/>
          <w:lang w:val="en-GB"/>
        </w:rPr>
        <w:t>against</w:t>
      </w:r>
      <w:r w:rsidRPr="000B6AB5">
        <w:rPr>
          <w:rFonts w:ascii="Palatino" w:hAnsi="Palatino"/>
          <w:sz w:val="22"/>
          <w:szCs w:val="22"/>
          <w:lang w:val="en-GB"/>
        </w:rPr>
        <w:t xml:space="preserve"> </w:t>
      </w:r>
      <w:r w:rsidR="00D01D82" w:rsidRPr="000B6AB5">
        <w:rPr>
          <w:rFonts w:ascii="Palatino" w:hAnsi="Palatino"/>
          <w:sz w:val="22"/>
          <w:szCs w:val="22"/>
          <w:lang w:val="en-GB"/>
        </w:rPr>
        <w:t>more fine</w:t>
      </w:r>
      <w:r w:rsidRPr="000B6AB5">
        <w:rPr>
          <w:rFonts w:ascii="Palatino" w:hAnsi="Palatino"/>
          <w:sz w:val="22"/>
          <w:szCs w:val="22"/>
          <w:lang w:val="en-GB"/>
        </w:rPr>
        <w:t>-grained, contextual a</w:t>
      </w:r>
      <w:r w:rsidRPr="000B6AB5">
        <w:rPr>
          <w:rFonts w:ascii="Palatino" w:hAnsi="Palatino"/>
          <w:sz w:val="22"/>
          <w:szCs w:val="22"/>
          <w:lang w:val="en-GB"/>
        </w:rPr>
        <w:t>r</w:t>
      </w:r>
      <w:r w:rsidRPr="000B6AB5">
        <w:rPr>
          <w:rFonts w:ascii="Palatino" w:hAnsi="Palatino"/>
          <w:sz w:val="22"/>
          <w:szCs w:val="22"/>
          <w:lang w:val="en-GB"/>
        </w:rPr>
        <w:t>chaeological observations. Therefore, a smaller regional level provides the an</w:t>
      </w:r>
      <w:r w:rsidRPr="000B6AB5">
        <w:rPr>
          <w:rFonts w:ascii="Palatino" w:hAnsi="Palatino"/>
          <w:sz w:val="22"/>
          <w:szCs w:val="22"/>
          <w:lang w:val="en-GB"/>
        </w:rPr>
        <w:t>a</w:t>
      </w:r>
      <w:r w:rsidRPr="000B6AB5">
        <w:rPr>
          <w:rFonts w:ascii="Palatino" w:hAnsi="Palatino"/>
          <w:sz w:val="22"/>
          <w:szCs w:val="22"/>
          <w:lang w:val="en-GB"/>
        </w:rPr>
        <w:t xml:space="preserve">lytical scope in the </w:t>
      </w:r>
      <w:r w:rsidR="00CC1E3D" w:rsidRPr="000B6AB5">
        <w:rPr>
          <w:rFonts w:ascii="Palatino" w:hAnsi="Palatino"/>
          <w:sz w:val="22"/>
          <w:szCs w:val="22"/>
          <w:lang w:val="en-GB"/>
        </w:rPr>
        <w:t xml:space="preserve">subsequent </w:t>
      </w:r>
      <w:r w:rsidRPr="000B6AB5">
        <w:rPr>
          <w:rFonts w:ascii="Palatino" w:hAnsi="Palatino"/>
          <w:sz w:val="22"/>
          <w:szCs w:val="22"/>
          <w:lang w:val="en-GB"/>
        </w:rPr>
        <w:t xml:space="preserve">part </w:t>
      </w:r>
      <w:r w:rsidR="00B33A32" w:rsidRPr="000B6AB5">
        <w:rPr>
          <w:rFonts w:ascii="Palatino" w:hAnsi="Palatino"/>
          <w:sz w:val="22"/>
          <w:szCs w:val="22"/>
          <w:lang w:val="en-GB"/>
        </w:rPr>
        <w:t xml:space="preserve">of the thesis </w:t>
      </w:r>
      <w:r w:rsidRPr="000B6AB5">
        <w:rPr>
          <w:rFonts w:ascii="Palatino" w:hAnsi="Palatino"/>
          <w:sz w:val="22"/>
          <w:szCs w:val="22"/>
          <w:lang w:val="en-GB"/>
        </w:rPr>
        <w:t>(paper</w:t>
      </w:r>
      <w:r w:rsidR="00B33A32" w:rsidRPr="000B6AB5">
        <w:rPr>
          <w:rFonts w:ascii="Palatino" w:hAnsi="Palatino"/>
          <w:sz w:val="22"/>
          <w:szCs w:val="22"/>
          <w:lang w:val="en-GB"/>
        </w:rPr>
        <w:t xml:space="preserve">s 2 to </w:t>
      </w:r>
      <w:r w:rsidR="00CE58C0" w:rsidRPr="000B6AB5">
        <w:rPr>
          <w:rFonts w:ascii="Palatino" w:hAnsi="Palatino"/>
          <w:sz w:val="22"/>
          <w:szCs w:val="22"/>
          <w:lang w:val="en-GB"/>
        </w:rPr>
        <w:t>4</w:t>
      </w:r>
      <w:r w:rsidRPr="000B6AB5">
        <w:rPr>
          <w:rFonts w:ascii="Palatino" w:hAnsi="Palatino"/>
          <w:sz w:val="22"/>
          <w:szCs w:val="22"/>
          <w:lang w:val="en-GB"/>
        </w:rPr>
        <w:t xml:space="preserve">). </w:t>
      </w:r>
    </w:p>
    <w:p w:rsidR="005F6E14" w:rsidRPr="000B6AB5" w:rsidRDefault="006936EC" w:rsidP="000B6AB5">
      <w:pPr>
        <w:spacing w:line="260" w:lineRule="exact"/>
        <w:ind w:firstLine="284"/>
        <w:jc w:val="both"/>
        <w:rPr>
          <w:rFonts w:ascii="Palatino" w:hAnsi="Palatino" w:cs="Calibri"/>
          <w:sz w:val="22"/>
          <w:szCs w:val="22"/>
          <w:lang w:val="en-GB"/>
        </w:rPr>
      </w:pPr>
      <w:r w:rsidRPr="000B6AB5">
        <w:rPr>
          <w:rFonts w:ascii="Palatino" w:hAnsi="Palatino"/>
          <w:color w:val="000000"/>
          <w:sz w:val="22"/>
          <w:szCs w:val="22"/>
          <w:lang w:val="en-GB"/>
        </w:rPr>
        <w:t xml:space="preserve">The </w:t>
      </w:r>
      <w:r w:rsidR="00CE58C0" w:rsidRPr="000B6AB5">
        <w:rPr>
          <w:rFonts w:ascii="Palatino" w:hAnsi="Palatino"/>
          <w:color w:val="000000"/>
          <w:sz w:val="22"/>
          <w:szCs w:val="22"/>
          <w:lang w:val="en-GB"/>
        </w:rPr>
        <w:t xml:space="preserve">second </w:t>
      </w:r>
      <w:r w:rsidRPr="000B6AB5">
        <w:rPr>
          <w:rFonts w:ascii="Palatino" w:hAnsi="Palatino"/>
          <w:color w:val="000000"/>
          <w:sz w:val="22"/>
          <w:szCs w:val="22"/>
          <w:lang w:val="en-GB"/>
        </w:rPr>
        <w:t xml:space="preserve">paper </w:t>
      </w:r>
      <w:r w:rsidR="00CC1E3D" w:rsidRPr="000B6AB5">
        <w:rPr>
          <w:rFonts w:ascii="Palatino" w:hAnsi="Palatino"/>
          <w:color w:val="000000"/>
          <w:sz w:val="22"/>
          <w:szCs w:val="22"/>
          <w:lang w:val="en-GB"/>
        </w:rPr>
        <w:t>attends to a theoretical exploration</w:t>
      </w:r>
      <w:r w:rsidR="00CC1E3D" w:rsidRPr="000B6AB5">
        <w:rPr>
          <w:rFonts w:ascii="Palatino" w:hAnsi="Palatino" w:cs="Calibri"/>
          <w:sz w:val="22"/>
          <w:szCs w:val="22"/>
          <w:lang w:val="en-GB"/>
        </w:rPr>
        <w:t xml:space="preserve"> of</w:t>
      </w:r>
      <w:r w:rsidRPr="000B6AB5">
        <w:rPr>
          <w:rFonts w:ascii="Palatino" w:hAnsi="Palatino" w:cs="Calibri"/>
          <w:sz w:val="22"/>
          <w:szCs w:val="22"/>
          <w:lang w:val="en-GB"/>
        </w:rPr>
        <w:t xml:space="preserve"> the </w:t>
      </w:r>
      <w:r w:rsidR="00CC1E3D" w:rsidRPr="000B6AB5">
        <w:rPr>
          <w:rFonts w:ascii="Palatino" w:hAnsi="Palatino" w:cs="Calibri"/>
          <w:sz w:val="22"/>
          <w:szCs w:val="22"/>
          <w:lang w:val="en-GB"/>
        </w:rPr>
        <w:t xml:space="preserve">concept </w:t>
      </w:r>
      <w:r w:rsidRPr="000B6AB5">
        <w:rPr>
          <w:rFonts w:ascii="Palatino" w:hAnsi="Palatino" w:cs="Calibri"/>
          <w:sz w:val="22"/>
          <w:szCs w:val="22"/>
          <w:lang w:val="en-GB"/>
        </w:rPr>
        <w:t>of dis</w:t>
      </w:r>
      <w:r w:rsidR="00CE58C0" w:rsidRPr="000B6AB5">
        <w:rPr>
          <w:rFonts w:ascii="Palatino" w:hAnsi="Palatino" w:cs="Calibri"/>
          <w:sz w:val="22"/>
          <w:szCs w:val="22"/>
          <w:lang w:val="en-GB"/>
        </w:rPr>
        <w:t>placed chronologies from paper 1</w:t>
      </w:r>
      <w:r w:rsidRPr="000B6AB5">
        <w:rPr>
          <w:rFonts w:ascii="Palatino" w:hAnsi="Palatino" w:cs="Calibri"/>
          <w:sz w:val="22"/>
          <w:szCs w:val="22"/>
          <w:lang w:val="en-GB"/>
        </w:rPr>
        <w:t xml:space="preserve"> within three selected regions of north-western Europe where boundaries are particularly well-represented a</w:t>
      </w:r>
      <w:r w:rsidRPr="000B6AB5">
        <w:rPr>
          <w:rFonts w:ascii="Palatino" w:hAnsi="Palatino" w:cs="Calibri"/>
          <w:sz w:val="22"/>
          <w:szCs w:val="22"/>
          <w:lang w:val="en-GB"/>
        </w:rPr>
        <w:t>r</w:t>
      </w:r>
      <w:r w:rsidRPr="000B6AB5">
        <w:rPr>
          <w:rFonts w:ascii="Palatino" w:hAnsi="Palatino" w:cs="Calibri"/>
          <w:sz w:val="22"/>
          <w:szCs w:val="22"/>
          <w:lang w:val="en-GB"/>
        </w:rPr>
        <w:t>chaeologically</w:t>
      </w:r>
      <w:r w:rsidR="00B33A32" w:rsidRPr="000B6AB5">
        <w:rPr>
          <w:rFonts w:ascii="Palatino" w:hAnsi="Palatino" w:cs="Calibri"/>
          <w:sz w:val="22"/>
          <w:szCs w:val="22"/>
          <w:lang w:val="en-GB"/>
        </w:rPr>
        <w:t>: western Jutland, the Dutch river area, and Wessex</w:t>
      </w:r>
      <w:r w:rsidRPr="000B6AB5">
        <w:rPr>
          <w:rFonts w:ascii="Palatino" w:hAnsi="Palatino" w:cs="Calibri"/>
          <w:sz w:val="22"/>
          <w:szCs w:val="22"/>
          <w:lang w:val="en-GB"/>
        </w:rPr>
        <w:t xml:space="preserve">. </w:t>
      </w:r>
      <w:r w:rsidR="00B33A32" w:rsidRPr="000B6AB5">
        <w:rPr>
          <w:rFonts w:ascii="Palatino" w:hAnsi="Palatino" w:cs="Calibri"/>
          <w:sz w:val="22"/>
          <w:szCs w:val="22"/>
          <w:lang w:val="en-GB"/>
        </w:rPr>
        <w:t>Howe</w:t>
      </w:r>
      <w:r w:rsidR="00B33A32" w:rsidRPr="000B6AB5">
        <w:rPr>
          <w:rFonts w:ascii="Palatino" w:hAnsi="Palatino" w:cs="Calibri"/>
          <w:sz w:val="22"/>
          <w:szCs w:val="22"/>
          <w:lang w:val="en-GB"/>
        </w:rPr>
        <w:t>v</w:t>
      </w:r>
      <w:r w:rsidR="00B33A32" w:rsidRPr="000B6AB5">
        <w:rPr>
          <w:rFonts w:ascii="Palatino" w:hAnsi="Palatino" w:cs="Calibri"/>
          <w:sz w:val="22"/>
          <w:szCs w:val="22"/>
          <w:lang w:val="en-GB"/>
        </w:rPr>
        <w:t>er, u</w:t>
      </w:r>
      <w:r w:rsidR="00CC1E3D" w:rsidRPr="000B6AB5">
        <w:rPr>
          <w:rFonts w:ascii="Palatino" w:hAnsi="Palatino" w:cs="Calibri"/>
          <w:sz w:val="22"/>
          <w:szCs w:val="22"/>
          <w:lang w:val="en-GB"/>
        </w:rPr>
        <w:t>nlike the fourfold classification applied in chro</w:t>
      </w:r>
      <w:r w:rsidR="00CE58C0" w:rsidRPr="000B6AB5">
        <w:rPr>
          <w:rFonts w:ascii="Palatino" w:hAnsi="Palatino" w:cs="Calibri"/>
          <w:sz w:val="22"/>
          <w:szCs w:val="22"/>
          <w:lang w:val="en-GB"/>
        </w:rPr>
        <w:t>nological asses</w:t>
      </w:r>
      <w:r w:rsidR="00CE58C0" w:rsidRPr="000B6AB5">
        <w:rPr>
          <w:rFonts w:ascii="Palatino" w:hAnsi="Palatino" w:cs="Calibri"/>
          <w:sz w:val="22"/>
          <w:szCs w:val="22"/>
          <w:lang w:val="en-GB"/>
        </w:rPr>
        <w:t>s</w:t>
      </w:r>
      <w:r w:rsidR="00CE58C0" w:rsidRPr="000B6AB5">
        <w:rPr>
          <w:rFonts w:ascii="Palatino" w:hAnsi="Palatino" w:cs="Calibri"/>
          <w:sz w:val="22"/>
          <w:szCs w:val="22"/>
          <w:lang w:val="en-GB"/>
        </w:rPr>
        <w:t>ments in paper 1</w:t>
      </w:r>
      <w:r w:rsidR="00CC1E3D" w:rsidRPr="000B6AB5">
        <w:rPr>
          <w:rFonts w:ascii="Palatino" w:hAnsi="Palatino" w:cs="Calibri"/>
          <w:sz w:val="22"/>
          <w:szCs w:val="22"/>
          <w:lang w:val="en-GB"/>
        </w:rPr>
        <w:t>, its</w:t>
      </w:r>
      <w:r w:rsidR="00CC1E3D" w:rsidRPr="000B6AB5">
        <w:rPr>
          <w:rFonts w:ascii="Palatino" w:eastAsia="Cambria" w:hAnsi="Palatino"/>
          <w:sz w:val="22"/>
          <w:szCs w:val="22"/>
          <w:lang w:val="en-GB"/>
        </w:rPr>
        <w:t xml:space="preserve"> analytical classifications are induced from </w:t>
      </w:r>
      <w:r w:rsidR="00CC1E3D" w:rsidRPr="000B6AB5">
        <w:rPr>
          <w:rFonts w:ascii="Palatino" w:hAnsi="Palatino" w:cs="Calibri"/>
          <w:sz w:val="22"/>
          <w:szCs w:val="22"/>
          <w:lang w:val="en-GB"/>
        </w:rPr>
        <w:t>the</w:t>
      </w:r>
      <w:r w:rsidR="008874CA" w:rsidRPr="000B6AB5">
        <w:rPr>
          <w:rFonts w:ascii="Palatino" w:hAnsi="Palatino" w:cs="Calibri"/>
          <w:sz w:val="22"/>
          <w:szCs w:val="22"/>
          <w:lang w:val="en-GB"/>
        </w:rPr>
        <w:t xml:space="preserve"> temporal qual</w:t>
      </w:r>
      <w:r w:rsidR="008874CA" w:rsidRPr="000B6AB5">
        <w:rPr>
          <w:rFonts w:ascii="Palatino" w:hAnsi="Palatino" w:cs="Calibri"/>
          <w:sz w:val="22"/>
          <w:szCs w:val="22"/>
          <w:lang w:val="en-GB"/>
        </w:rPr>
        <w:t>i</w:t>
      </w:r>
      <w:r w:rsidR="008874CA" w:rsidRPr="000B6AB5">
        <w:rPr>
          <w:rFonts w:ascii="Palatino" w:hAnsi="Palatino" w:cs="Calibri"/>
          <w:sz w:val="22"/>
          <w:szCs w:val="22"/>
          <w:lang w:val="en-GB"/>
        </w:rPr>
        <w:t xml:space="preserve">ties of the boundaries and the </w:t>
      </w:r>
      <w:r w:rsidR="00CC1E3D" w:rsidRPr="000B6AB5">
        <w:rPr>
          <w:rFonts w:ascii="Palatino" w:hAnsi="Palatino" w:cs="Calibri"/>
          <w:sz w:val="22"/>
          <w:szCs w:val="22"/>
          <w:lang w:val="en-GB"/>
        </w:rPr>
        <w:t xml:space="preserve">ways in which </w:t>
      </w:r>
      <w:r w:rsidR="008874CA" w:rsidRPr="000B6AB5">
        <w:rPr>
          <w:rFonts w:ascii="Palatino" w:hAnsi="Palatino" w:cs="Calibri"/>
          <w:sz w:val="22"/>
          <w:szCs w:val="22"/>
          <w:lang w:val="en-GB"/>
        </w:rPr>
        <w:t>they were</w:t>
      </w:r>
      <w:r w:rsidR="00CC1E3D" w:rsidRPr="000B6AB5">
        <w:rPr>
          <w:rFonts w:ascii="Palatino" w:hAnsi="Palatino" w:cs="Calibri"/>
          <w:sz w:val="22"/>
          <w:szCs w:val="22"/>
          <w:lang w:val="en-GB"/>
        </w:rPr>
        <w:t xml:space="preserve"> i</w:t>
      </w:r>
      <w:r w:rsidR="00CC1E3D" w:rsidRPr="000B6AB5">
        <w:rPr>
          <w:rFonts w:ascii="Palatino" w:hAnsi="Palatino" w:cs="Calibri"/>
          <w:sz w:val="22"/>
          <w:szCs w:val="22"/>
          <w:lang w:val="en-GB"/>
        </w:rPr>
        <w:t>n</w:t>
      </w:r>
      <w:r w:rsidR="00CC1E3D" w:rsidRPr="000B6AB5">
        <w:rPr>
          <w:rFonts w:ascii="Palatino" w:hAnsi="Palatino" w:cs="Calibri"/>
          <w:sz w:val="22"/>
          <w:szCs w:val="22"/>
          <w:lang w:val="en-GB"/>
        </w:rPr>
        <w:t>scribed into the lan</w:t>
      </w:r>
      <w:r w:rsidR="00CC1E3D" w:rsidRPr="000B6AB5">
        <w:rPr>
          <w:rFonts w:ascii="Palatino" w:hAnsi="Palatino" w:cs="Calibri"/>
          <w:sz w:val="22"/>
          <w:szCs w:val="22"/>
          <w:lang w:val="en-GB"/>
        </w:rPr>
        <w:t>d</w:t>
      </w:r>
      <w:r w:rsidR="00CC1E3D" w:rsidRPr="000B6AB5">
        <w:rPr>
          <w:rFonts w:ascii="Palatino" w:hAnsi="Palatino" w:cs="Calibri"/>
          <w:sz w:val="22"/>
          <w:szCs w:val="22"/>
          <w:lang w:val="en-GB"/>
        </w:rPr>
        <w:t>scape</w:t>
      </w:r>
      <w:r w:rsidR="008874CA" w:rsidRPr="000B6AB5">
        <w:rPr>
          <w:rFonts w:ascii="Palatino" w:hAnsi="Palatino" w:cs="Calibri"/>
          <w:sz w:val="22"/>
          <w:szCs w:val="22"/>
          <w:lang w:val="en-GB"/>
        </w:rPr>
        <w:t xml:space="preserve"> topologically and socially</w:t>
      </w:r>
      <w:r w:rsidR="00CC1E3D" w:rsidRPr="000B6AB5">
        <w:rPr>
          <w:rFonts w:ascii="Palatino" w:hAnsi="Palatino" w:cs="Calibri"/>
          <w:sz w:val="22"/>
          <w:szCs w:val="22"/>
          <w:lang w:val="en-GB"/>
        </w:rPr>
        <w:t>.</w:t>
      </w:r>
      <w:r w:rsidR="00733E29" w:rsidRPr="000B6AB5">
        <w:rPr>
          <w:rFonts w:ascii="Palatino" w:hAnsi="Palatino" w:cs="Calibri"/>
          <w:sz w:val="22"/>
          <w:szCs w:val="22"/>
          <w:lang w:val="en-GB"/>
        </w:rPr>
        <w:t xml:space="preserve"> </w:t>
      </w:r>
      <w:r w:rsidR="00CC1E3D" w:rsidRPr="000B6AB5">
        <w:rPr>
          <w:rFonts w:ascii="Palatino" w:hAnsi="Palatino"/>
          <w:color w:val="000000"/>
          <w:sz w:val="22"/>
          <w:szCs w:val="22"/>
          <w:lang w:val="en-GB"/>
        </w:rPr>
        <w:t xml:space="preserve">The paper </w:t>
      </w:r>
      <w:r w:rsidRPr="000B6AB5">
        <w:rPr>
          <w:rFonts w:ascii="Palatino" w:hAnsi="Palatino" w:cs="Calibri"/>
          <w:sz w:val="22"/>
          <w:szCs w:val="22"/>
          <w:lang w:val="en-GB"/>
        </w:rPr>
        <w:t>identifies four</w:t>
      </w:r>
      <w:r w:rsidR="001A530C" w:rsidRPr="000B6AB5">
        <w:rPr>
          <w:rFonts w:ascii="Palatino" w:hAnsi="Palatino" w:cs="Calibri"/>
          <w:sz w:val="22"/>
          <w:szCs w:val="22"/>
          <w:lang w:val="en-GB"/>
        </w:rPr>
        <w:t xml:space="preserve"> generative principles: </w:t>
      </w:r>
      <w:r w:rsidRPr="000B6AB5">
        <w:rPr>
          <w:rFonts w:ascii="Palatino" w:hAnsi="Palatino" w:cs="Calibri"/>
          <w:sz w:val="22"/>
          <w:szCs w:val="22"/>
          <w:lang w:val="en-GB"/>
        </w:rPr>
        <w:t>boundaries as landscape markers, boundary articulation, pr</w:t>
      </w:r>
      <w:r w:rsidRPr="000B6AB5">
        <w:rPr>
          <w:rFonts w:ascii="Palatino" w:hAnsi="Palatino" w:cs="Calibri"/>
          <w:sz w:val="22"/>
          <w:szCs w:val="22"/>
          <w:lang w:val="en-GB"/>
        </w:rPr>
        <w:t>o</w:t>
      </w:r>
      <w:r w:rsidRPr="000B6AB5">
        <w:rPr>
          <w:rFonts w:ascii="Palatino" w:hAnsi="Palatino" w:cs="Calibri"/>
          <w:sz w:val="22"/>
          <w:szCs w:val="22"/>
          <w:lang w:val="en-GB"/>
        </w:rPr>
        <w:t>cess-related boundaries, and boundaries as fixation and formalisation. Th</w:t>
      </w:r>
      <w:r w:rsidRPr="000B6AB5">
        <w:rPr>
          <w:rFonts w:ascii="Palatino" w:hAnsi="Palatino" w:cs="Calibri"/>
          <w:sz w:val="22"/>
          <w:szCs w:val="22"/>
          <w:lang w:val="en-GB"/>
        </w:rPr>
        <w:t>e</w:t>
      </w:r>
      <w:r w:rsidRPr="000B6AB5">
        <w:rPr>
          <w:rFonts w:ascii="Palatino" w:hAnsi="Palatino" w:cs="Calibri"/>
          <w:sz w:val="22"/>
          <w:szCs w:val="22"/>
          <w:lang w:val="en-GB"/>
        </w:rPr>
        <w:t xml:space="preserve">se </w:t>
      </w:r>
      <w:r w:rsidR="001A530C" w:rsidRPr="000B6AB5">
        <w:rPr>
          <w:rFonts w:ascii="Palatino" w:hAnsi="Palatino" w:cs="Calibri"/>
          <w:sz w:val="22"/>
          <w:szCs w:val="22"/>
          <w:lang w:val="en-GB"/>
        </w:rPr>
        <w:t xml:space="preserve">particular </w:t>
      </w:r>
      <w:r w:rsidRPr="000B6AB5">
        <w:rPr>
          <w:rFonts w:ascii="Palatino" w:hAnsi="Palatino" w:cs="Calibri"/>
          <w:sz w:val="22"/>
          <w:szCs w:val="22"/>
          <w:lang w:val="en-GB"/>
        </w:rPr>
        <w:t>generative pr</w:t>
      </w:r>
      <w:r w:rsidR="00B44813" w:rsidRPr="000B6AB5">
        <w:rPr>
          <w:rFonts w:ascii="Palatino" w:hAnsi="Palatino" w:cs="Calibri"/>
          <w:sz w:val="22"/>
          <w:szCs w:val="22"/>
          <w:lang w:val="en-GB"/>
        </w:rPr>
        <w:t xml:space="preserve">ocesses </w:t>
      </w:r>
      <w:r w:rsidR="00733E29" w:rsidRPr="000B6AB5">
        <w:rPr>
          <w:rFonts w:ascii="Palatino" w:hAnsi="Palatino" w:cs="Calibri"/>
          <w:sz w:val="22"/>
          <w:szCs w:val="22"/>
          <w:lang w:val="en-GB"/>
        </w:rPr>
        <w:t xml:space="preserve">involved in the </w:t>
      </w:r>
      <w:r w:rsidRPr="000B6AB5">
        <w:rPr>
          <w:rFonts w:ascii="Palatino" w:hAnsi="Palatino" w:cs="Calibri"/>
          <w:sz w:val="22"/>
          <w:szCs w:val="22"/>
          <w:lang w:val="en-GB"/>
        </w:rPr>
        <w:t>emerg</w:t>
      </w:r>
      <w:r w:rsidR="00733E29" w:rsidRPr="000B6AB5">
        <w:rPr>
          <w:rFonts w:ascii="Palatino" w:hAnsi="Palatino" w:cs="Calibri"/>
          <w:sz w:val="22"/>
          <w:szCs w:val="22"/>
          <w:lang w:val="en-GB"/>
        </w:rPr>
        <w:t>ence of boun</w:t>
      </w:r>
      <w:r w:rsidR="00733E29" w:rsidRPr="000B6AB5">
        <w:rPr>
          <w:rFonts w:ascii="Palatino" w:hAnsi="Palatino" w:cs="Calibri"/>
          <w:sz w:val="22"/>
          <w:szCs w:val="22"/>
          <w:lang w:val="en-GB"/>
        </w:rPr>
        <w:t>d</w:t>
      </w:r>
      <w:r w:rsidR="00733E29" w:rsidRPr="000B6AB5">
        <w:rPr>
          <w:rFonts w:ascii="Palatino" w:hAnsi="Palatino" w:cs="Calibri"/>
          <w:sz w:val="22"/>
          <w:szCs w:val="22"/>
          <w:lang w:val="en-GB"/>
        </w:rPr>
        <w:t xml:space="preserve">aries </w:t>
      </w:r>
      <w:r w:rsidRPr="000B6AB5">
        <w:rPr>
          <w:rFonts w:ascii="Palatino" w:hAnsi="Palatino" w:cs="Calibri"/>
          <w:sz w:val="22"/>
          <w:szCs w:val="22"/>
          <w:lang w:val="en-GB"/>
        </w:rPr>
        <w:t>are argued to have been associated with different ways of conceptua</w:t>
      </w:r>
      <w:r w:rsidRPr="000B6AB5">
        <w:rPr>
          <w:rFonts w:ascii="Palatino" w:hAnsi="Palatino" w:cs="Calibri"/>
          <w:sz w:val="22"/>
          <w:szCs w:val="22"/>
          <w:lang w:val="en-GB"/>
        </w:rPr>
        <w:t>l</w:t>
      </w:r>
      <w:r w:rsidRPr="000B6AB5">
        <w:rPr>
          <w:rFonts w:ascii="Palatino" w:hAnsi="Palatino" w:cs="Calibri"/>
          <w:sz w:val="22"/>
          <w:szCs w:val="22"/>
          <w:lang w:val="en-GB"/>
        </w:rPr>
        <w:t xml:space="preserve">ising and </w:t>
      </w:r>
      <w:r w:rsidR="00733E29" w:rsidRPr="000B6AB5">
        <w:rPr>
          <w:rFonts w:ascii="Palatino" w:hAnsi="Palatino" w:cs="Calibri"/>
          <w:sz w:val="22"/>
          <w:szCs w:val="22"/>
          <w:lang w:val="en-GB"/>
        </w:rPr>
        <w:t>(re)</w:t>
      </w:r>
      <w:r w:rsidRPr="000B6AB5">
        <w:rPr>
          <w:rFonts w:ascii="Palatino" w:hAnsi="Palatino" w:cs="Calibri"/>
          <w:sz w:val="22"/>
          <w:szCs w:val="22"/>
          <w:lang w:val="en-GB"/>
        </w:rPr>
        <w:t>constructing spatial relations</w:t>
      </w:r>
      <w:r w:rsidR="00733E29" w:rsidRPr="000B6AB5">
        <w:rPr>
          <w:rFonts w:ascii="Palatino" w:hAnsi="Palatino" w:cs="Calibri"/>
          <w:sz w:val="22"/>
          <w:szCs w:val="22"/>
          <w:lang w:val="en-GB"/>
        </w:rPr>
        <w:t xml:space="preserve"> and affiliations</w:t>
      </w:r>
      <w:r w:rsidR="00A74444" w:rsidRPr="000B6AB5">
        <w:rPr>
          <w:rFonts w:ascii="Palatino" w:hAnsi="Palatino" w:cs="Calibri"/>
          <w:sz w:val="22"/>
          <w:szCs w:val="22"/>
          <w:lang w:val="en-GB"/>
        </w:rPr>
        <w:t>. The boundary pr</w:t>
      </w:r>
      <w:r w:rsidR="00A74444" w:rsidRPr="000B6AB5">
        <w:rPr>
          <w:rFonts w:ascii="Palatino" w:hAnsi="Palatino" w:cs="Calibri"/>
          <w:sz w:val="22"/>
          <w:szCs w:val="22"/>
          <w:lang w:val="en-GB"/>
        </w:rPr>
        <w:t>o</w:t>
      </w:r>
      <w:r w:rsidR="00A74444" w:rsidRPr="000B6AB5">
        <w:rPr>
          <w:rFonts w:ascii="Palatino" w:hAnsi="Palatino" w:cs="Calibri"/>
          <w:sz w:val="22"/>
          <w:szCs w:val="22"/>
          <w:lang w:val="en-GB"/>
        </w:rPr>
        <w:t xml:space="preserve">cesses </w:t>
      </w:r>
      <w:r w:rsidRPr="000B6AB5">
        <w:rPr>
          <w:rFonts w:ascii="Palatino" w:hAnsi="Palatino" w:cs="Calibri"/>
          <w:sz w:val="22"/>
          <w:szCs w:val="22"/>
          <w:lang w:val="en-GB"/>
        </w:rPr>
        <w:t xml:space="preserve">develop from </w:t>
      </w:r>
      <w:r w:rsidR="00A36C98" w:rsidRPr="000B6AB5">
        <w:rPr>
          <w:rFonts w:ascii="Palatino" w:hAnsi="Palatino" w:cs="Calibri"/>
          <w:sz w:val="22"/>
          <w:szCs w:val="22"/>
          <w:lang w:val="en-GB"/>
        </w:rPr>
        <w:t xml:space="preserve">mainly representing </w:t>
      </w:r>
      <w:r w:rsidRPr="000B6AB5">
        <w:rPr>
          <w:rFonts w:ascii="Palatino" w:hAnsi="Palatino" w:cs="Calibri"/>
          <w:sz w:val="22"/>
          <w:szCs w:val="22"/>
          <w:lang w:val="en-GB"/>
        </w:rPr>
        <w:t xml:space="preserve">a distribution of the landscape to an increasingly </w:t>
      </w:r>
      <w:r w:rsidR="00CF2BE6" w:rsidRPr="000B6AB5">
        <w:rPr>
          <w:rFonts w:ascii="Palatino" w:hAnsi="Palatino" w:cs="Calibri"/>
          <w:sz w:val="22"/>
          <w:szCs w:val="22"/>
          <w:lang w:val="en-GB"/>
        </w:rPr>
        <w:t>discriminating</w:t>
      </w:r>
      <w:r w:rsidRPr="000B6AB5">
        <w:rPr>
          <w:rFonts w:ascii="Palatino" w:hAnsi="Palatino" w:cs="Calibri"/>
          <w:sz w:val="22"/>
          <w:szCs w:val="22"/>
          <w:lang w:val="en-GB"/>
        </w:rPr>
        <w:t xml:space="preserve"> </w:t>
      </w:r>
      <w:r w:rsidR="00CF2BE6" w:rsidRPr="000B6AB5">
        <w:rPr>
          <w:rFonts w:ascii="Palatino" w:hAnsi="Palatino" w:cs="Calibri"/>
          <w:sz w:val="22"/>
          <w:szCs w:val="22"/>
          <w:lang w:val="en-GB"/>
        </w:rPr>
        <w:t xml:space="preserve">and advantageous </w:t>
      </w:r>
      <w:r w:rsidRPr="000B6AB5">
        <w:rPr>
          <w:rFonts w:ascii="Palatino" w:hAnsi="Palatino" w:cs="Calibri"/>
          <w:sz w:val="22"/>
          <w:szCs w:val="22"/>
          <w:lang w:val="en-GB"/>
        </w:rPr>
        <w:t>technological oper</w:t>
      </w:r>
      <w:r w:rsidRPr="000B6AB5">
        <w:rPr>
          <w:rFonts w:ascii="Palatino" w:hAnsi="Palatino" w:cs="Calibri"/>
          <w:sz w:val="22"/>
          <w:szCs w:val="22"/>
          <w:lang w:val="en-GB"/>
        </w:rPr>
        <w:t>a</w:t>
      </w:r>
      <w:r w:rsidRPr="000B6AB5">
        <w:rPr>
          <w:rFonts w:ascii="Palatino" w:hAnsi="Palatino" w:cs="Calibri"/>
          <w:sz w:val="22"/>
          <w:szCs w:val="22"/>
          <w:lang w:val="en-GB"/>
        </w:rPr>
        <w:t>tion</w:t>
      </w:r>
      <w:r w:rsidR="00B44813" w:rsidRPr="000B6AB5">
        <w:rPr>
          <w:rFonts w:ascii="Palatino" w:hAnsi="Palatino" w:cs="Calibri"/>
          <w:sz w:val="22"/>
          <w:szCs w:val="22"/>
          <w:lang w:val="en-GB"/>
        </w:rPr>
        <w:t>, detached from the specific places,</w:t>
      </w:r>
      <w:r w:rsidR="00A36C98" w:rsidRPr="000B6AB5">
        <w:rPr>
          <w:rFonts w:ascii="Palatino" w:hAnsi="Palatino" w:cs="Calibri"/>
          <w:sz w:val="22"/>
          <w:szCs w:val="22"/>
          <w:lang w:val="en-GB"/>
        </w:rPr>
        <w:t xml:space="preserve"> which facilitated</w:t>
      </w:r>
      <w:r w:rsidRPr="000B6AB5">
        <w:rPr>
          <w:rFonts w:ascii="Palatino" w:hAnsi="Palatino" w:cs="Calibri"/>
          <w:sz w:val="22"/>
          <w:szCs w:val="22"/>
          <w:lang w:val="en-GB"/>
        </w:rPr>
        <w:t xml:space="preserve"> the </w:t>
      </w:r>
      <w:r w:rsidR="00A36C98" w:rsidRPr="000B6AB5">
        <w:rPr>
          <w:rFonts w:ascii="Palatino" w:hAnsi="Palatino" w:cs="Calibri"/>
          <w:sz w:val="22"/>
          <w:szCs w:val="22"/>
          <w:lang w:val="en-GB"/>
        </w:rPr>
        <w:t xml:space="preserve">creation and </w:t>
      </w:r>
      <w:r w:rsidRPr="000B6AB5">
        <w:rPr>
          <w:rFonts w:ascii="Palatino" w:hAnsi="Palatino" w:cs="Calibri"/>
          <w:sz w:val="22"/>
          <w:szCs w:val="22"/>
          <w:lang w:val="en-GB"/>
        </w:rPr>
        <w:t>expre</w:t>
      </w:r>
      <w:r w:rsidRPr="000B6AB5">
        <w:rPr>
          <w:rFonts w:ascii="Palatino" w:hAnsi="Palatino" w:cs="Calibri"/>
          <w:sz w:val="22"/>
          <w:szCs w:val="22"/>
          <w:lang w:val="en-GB"/>
        </w:rPr>
        <w:t>s</w:t>
      </w:r>
      <w:r w:rsidRPr="000B6AB5">
        <w:rPr>
          <w:rFonts w:ascii="Palatino" w:hAnsi="Palatino" w:cs="Calibri"/>
          <w:sz w:val="22"/>
          <w:szCs w:val="22"/>
          <w:lang w:val="en-GB"/>
        </w:rPr>
        <w:t xml:space="preserve">sion of new </w:t>
      </w:r>
      <w:r w:rsidR="00A74444" w:rsidRPr="000B6AB5">
        <w:rPr>
          <w:rFonts w:ascii="Palatino" w:hAnsi="Palatino" w:cs="Calibri"/>
          <w:sz w:val="22"/>
          <w:szCs w:val="22"/>
          <w:lang w:val="en-GB"/>
        </w:rPr>
        <w:t xml:space="preserve">claims and </w:t>
      </w:r>
      <w:r w:rsidRPr="000B6AB5">
        <w:rPr>
          <w:rFonts w:ascii="Palatino" w:hAnsi="Palatino" w:cs="Calibri"/>
          <w:sz w:val="22"/>
          <w:szCs w:val="22"/>
          <w:lang w:val="en-GB"/>
        </w:rPr>
        <w:t xml:space="preserve">social affiliations. This conceptual framework </w:t>
      </w:r>
      <w:r w:rsidR="00CE58C0" w:rsidRPr="000B6AB5">
        <w:rPr>
          <w:rFonts w:ascii="Palatino" w:hAnsi="Palatino" w:cs="Calibri"/>
          <w:sz w:val="22"/>
          <w:szCs w:val="22"/>
          <w:lang w:val="en-GB"/>
        </w:rPr>
        <w:t>co</w:t>
      </w:r>
      <w:r w:rsidR="00CE58C0" w:rsidRPr="000B6AB5">
        <w:rPr>
          <w:rFonts w:ascii="Palatino" w:hAnsi="Palatino" w:cs="Calibri"/>
          <w:sz w:val="22"/>
          <w:szCs w:val="22"/>
          <w:lang w:val="en-GB"/>
        </w:rPr>
        <w:t>n</w:t>
      </w:r>
      <w:r w:rsidR="00CE58C0" w:rsidRPr="000B6AB5">
        <w:rPr>
          <w:rFonts w:ascii="Palatino" w:hAnsi="Palatino" w:cs="Calibri"/>
          <w:sz w:val="22"/>
          <w:szCs w:val="22"/>
          <w:lang w:val="en-GB"/>
        </w:rPr>
        <w:t>stitutes</w:t>
      </w:r>
      <w:r w:rsidRPr="000B6AB5">
        <w:rPr>
          <w:rFonts w:ascii="Palatino" w:hAnsi="Palatino" w:cs="Calibri"/>
          <w:sz w:val="22"/>
          <w:szCs w:val="22"/>
          <w:lang w:val="en-GB"/>
        </w:rPr>
        <w:t xml:space="preserve"> a complementary </w:t>
      </w:r>
      <w:r w:rsidR="00063CB6" w:rsidRPr="000B6AB5">
        <w:rPr>
          <w:rFonts w:ascii="Palatino" w:hAnsi="Palatino" w:cs="Calibri"/>
          <w:sz w:val="22"/>
          <w:szCs w:val="22"/>
          <w:lang w:val="en-GB"/>
        </w:rPr>
        <w:t xml:space="preserve">theoretical </w:t>
      </w:r>
      <w:r w:rsidRPr="000B6AB5">
        <w:rPr>
          <w:rFonts w:ascii="Palatino" w:hAnsi="Palatino" w:cs="Calibri"/>
          <w:sz w:val="22"/>
          <w:szCs w:val="22"/>
          <w:lang w:val="en-GB"/>
        </w:rPr>
        <w:t xml:space="preserve">argument </w:t>
      </w:r>
      <w:r w:rsidR="00B44813" w:rsidRPr="000B6AB5">
        <w:rPr>
          <w:rFonts w:ascii="Palatino" w:hAnsi="Palatino" w:cs="Calibri"/>
          <w:sz w:val="22"/>
          <w:szCs w:val="22"/>
          <w:lang w:val="en-GB"/>
        </w:rPr>
        <w:t>for approaching boun</w:t>
      </w:r>
      <w:r w:rsidR="00B44813" w:rsidRPr="000B6AB5">
        <w:rPr>
          <w:rFonts w:ascii="Palatino" w:hAnsi="Palatino" w:cs="Calibri"/>
          <w:sz w:val="22"/>
          <w:szCs w:val="22"/>
          <w:lang w:val="en-GB"/>
        </w:rPr>
        <w:t>d</w:t>
      </w:r>
      <w:r w:rsidR="00B44813" w:rsidRPr="000B6AB5">
        <w:rPr>
          <w:rFonts w:ascii="Palatino" w:hAnsi="Palatino" w:cs="Calibri"/>
          <w:sz w:val="22"/>
          <w:szCs w:val="22"/>
          <w:lang w:val="en-GB"/>
        </w:rPr>
        <w:t>aries as</w:t>
      </w:r>
      <w:r w:rsidRPr="000B6AB5">
        <w:rPr>
          <w:rFonts w:ascii="Palatino" w:hAnsi="Palatino" w:cs="Calibri"/>
          <w:sz w:val="22"/>
          <w:szCs w:val="22"/>
          <w:lang w:val="en-GB"/>
        </w:rPr>
        <w:t xml:space="preserve"> </w:t>
      </w:r>
      <w:r w:rsidR="00733E29" w:rsidRPr="000B6AB5">
        <w:rPr>
          <w:rFonts w:ascii="Palatino" w:hAnsi="Palatino" w:cs="Calibri"/>
          <w:sz w:val="22"/>
          <w:szCs w:val="22"/>
          <w:lang w:val="en-GB"/>
        </w:rPr>
        <w:t xml:space="preserve">related </w:t>
      </w:r>
      <w:r w:rsidR="00CF2BE6" w:rsidRPr="000B6AB5">
        <w:rPr>
          <w:rFonts w:ascii="Palatino" w:hAnsi="Palatino" w:cs="Calibri"/>
          <w:sz w:val="22"/>
          <w:szCs w:val="22"/>
          <w:lang w:val="en-GB"/>
        </w:rPr>
        <w:t xml:space="preserve">diachronic </w:t>
      </w:r>
      <w:r w:rsidR="00733E29" w:rsidRPr="000B6AB5">
        <w:rPr>
          <w:rFonts w:ascii="Palatino" w:hAnsi="Palatino" w:cs="Calibri"/>
          <w:sz w:val="22"/>
          <w:szCs w:val="22"/>
          <w:lang w:val="en-GB"/>
        </w:rPr>
        <w:t xml:space="preserve">processes </w:t>
      </w:r>
      <w:r w:rsidR="00B44813" w:rsidRPr="000B6AB5">
        <w:rPr>
          <w:rFonts w:ascii="Palatino" w:hAnsi="Palatino" w:cs="Calibri"/>
          <w:sz w:val="22"/>
          <w:szCs w:val="22"/>
          <w:lang w:val="en-GB"/>
        </w:rPr>
        <w:t>and principles</w:t>
      </w:r>
      <w:r w:rsidRPr="000B6AB5">
        <w:rPr>
          <w:rFonts w:ascii="Palatino" w:hAnsi="Palatino" w:cs="Calibri"/>
          <w:sz w:val="22"/>
          <w:szCs w:val="22"/>
          <w:lang w:val="en-GB"/>
        </w:rPr>
        <w:t xml:space="preserve"> occurring across time and space, from which it is possible to identify particular chronological </w:t>
      </w:r>
      <w:r w:rsidR="00733E29" w:rsidRPr="000B6AB5">
        <w:rPr>
          <w:rFonts w:ascii="Palatino" w:hAnsi="Palatino" w:cs="Calibri"/>
          <w:sz w:val="22"/>
          <w:szCs w:val="22"/>
          <w:lang w:val="en-GB"/>
        </w:rPr>
        <w:t>and g</w:t>
      </w:r>
      <w:r w:rsidR="00733E29" w:rsidRPr="000B6AB5">
        <w:rPr>
          <w:rFonts w:ascii="Palatino" w:hAnsi="Palatino" w:cs="Calibri"/>
          <w:sz w:val="22"/>
          <w:szCs w:val="22"/>
          <w:lang w:val="en-GB"/>
        </w:rPr>
        <w:t>e</w:t>
      </w:r>
      <w:r w:rsidR="00733E29" w:rsidRPr="000B6AB5">
        <w:rPr>
          <w:rFonts w:ascii="Palatino" w:hAnsi="Palatino" w:cs="Calibri"/>
          <w:sz w:val="22"/>
          <w:szCs w:val="22"/>
          <w:lang w:val="en-GB"/>
        </w:rPr>
        <w:t>ograp</w:t>
      </w:r>
      <w:r w:rsidR="00733E29" w:rsidRPr="000B6AB5">
        <w:rPr>
          <w:rFonts w:ascii="Palatino" w:hAnsi="Palatino" w:cs="Calibri"/>
          <w:sz w:val="22"/>
          <w:szCs w:val="22"/>
          <w:lang w:val="en-GB"/>
        </w:rPr>
        <w:t>h</w:t>
      </w:r>
      <w:r w:rsidR="00733E29" w:rsidRPr="000B6AB5">
        <w:rPr>
          <w:rFonts w:ascii="Palatino" w:hAnsi="Palatino" w:cs="Calibri"/>
          <w:sz w:val="22"/>
          <w:szCs w:val="22"/>
          <w:lang w:val="en-GB"/>
        </w:rPr>
        <w:t xml:space="preserve">ical </w:t>
      </w:r>
      <w:r w:rsidR="00BA4F9D">
        <w:rPr>
          <w:rFonts w:ascii="Palatino" w:hAnsi="Palatino" w:cs="Calibri"/>
          <w:sz w:val="22"/>
          <w:szCs w:val="22"/>
          <w:lang w:val="en-GB"/>
        </w:rPr>
        <w:t>trends</w:t>
      </w:r>
      <w:r w:rsidRPr="000B6AB5">
        <w:rPr>
          <w:rFonts w:ascii="Palatino" w:hAnsi="Palatino" w:cs="Calibri"/>
          <w:sz w:val="22"/>
          <w:szCs w:val="22"/>
          <w:lang w:val="en-GB"/>
        </w:rPr>
        <w:t>.</w:t>
      </w:r>
    </w:p>
    <w:p w:rsidR="007A1FB5" w:rsidRPr="000B6AB5" w:rsidRDefault="006936EC" w:rsidP="000B6AB5">
      <w:pPr>
        <w:spacing w:line="260" w:lineRule="exact"/>
        <w:ind w:firstLine="284"/>
        <w:jc w:val="both"/>
        <w:rPr>
          <w:rFonts w:ascii="Palatino" w:hAnsi="Palatino"/>
          <w:sz w:val="22"/>
          <w:szCs w:val="22"/>
          <w:lang w:val="en-GB"/>
        </w:rPr>
      </w:pPr>
      <w:r w:rsidRPr="000B6AB5">
        <w:rPr>
          <w:rFonts w:ascii="Palatino" w:hAnsi="Palatino" w:cs="Calibri"/>
          <w:sz w:val="22"/>
          <w:szCs w:val="22"/>
          <w:lang w:val="en-GB"/>
        </w:rPr>
        <w:t xml:space="preserve">A third methodological argument of such </w:t>
      </w:r>
      <w:r w:rsidR="00733E29" w:rsidRPr="000B6AB5">
        <w:rPr>
          <w:rFonts w:ascii="Palatino" w:hAnsi="Palatino" w:cs="Calibri"/>
          <w:sz w:val="22"/>
          <w:szCs w:val="22"/>
          <w:lang w:val="en-GB"/>
        </w:rPr>
        <w:t>a</w:t>
      </w:r>
      <w:r w:rsidR="008874CA" w:rsidRPr="000B6AB5">
        <w:rPr>
          <w:rFonts w:ascii="Palatino" w:hAnsi="Palatino" w:cs="Calibri"/>
          <w:sz w:val="22"/>
          <w:szCs w:val="22"/>
          <w:lang w:val="en-GB"/>
        </w:rPr>
        <w:t>n appreciation</w:t>
      </w:r>
      <w:r w:rsidR="00CE58C0" w:rsidRPr="000B6AB5">
        <w:rPr>
          <w:rFonts w:ascii="Palatino" w:hAnsi="Palatino" w:cs="Calibri"/>
          <w:sz w:val="22"/>
          <w:szCs w:val="22"/>
          <w:lang w:val="en-GB"/>
        </w:rPr>
        <w:t xml:space="preserve"> is raised in paper 3</w:t>
      </w:r>
      <w:r w:rsidRPr="000B6AB5">
        <w:rPr>
          <w:rFonts w:ascii="Palatino" w:hAnsi="Palatino" w:cs="Calibri"/>
          <w:sz w:val="22"/>
          <w:szCs w:val="22"/>
          <w:lang w:val="en-GB"/>
        </w:rPr>
        <w:t xml:space="preserve">. By introducing the concept of a </w:t>
      </w:r>
      <w:r w:rsidR="00FA7090" w:rsidRPr="000B6AB5">
        <w:rPr>
          <w:rFonts w:ascii="Palatino" w:hAnsi="Palatino" w:cs="Calibri"/>
          <w:sz w:val="22"/>
          <w:szCs w:val="22"/>
          <w:lang w:val="en-GB"/>
        </w:rPr>
        <w:t>‘</w:t>
      </w:r>
      <w:r w:rsidRPr="000B6AB5">
        <w:rPr>
          <w:rFonts w:ascii="Palatino" w:hAnsi="Palatino" w:cs="Calibri"/>
          <w:sz w:val="22"/>
          <w:szCs w:val="22"/>
          <w:lang w:val="en-GB"/>
        </w:rPr>
        <w:t>repertoire</w:t>
      </w:r>
      <w:r w:rsidR="00FA7090" w:rsidRPr="000B6AB5">
        <w:rPr>
          <w:rFonts w:ascii="Palatino" w:hAnsi="Palatino" w:cs="Calibri"/>
          <w:sz w:val="22"/>
          <w:szCs w:val="22"/>
          <w:lang w:val="en-GB"/>
        </w:rPr>
        <w:t>’</w:t>
      </w:r>
      <w:r w:rsidRPr="000B6AB5">
        <w:rPr>
          <w:rFonts w:ascii="Palatino" w:hAnsi="Palatino" w:cs="Calibri"/>
          <w:sz w:val="22"/>
          <w:szCs w:val="22"/>
          <w:lang w:val="en-GB"/>
        </w:rPr>
        <w:t xml:space="preserve">, it </w:t>
      </w:r>
      <w:r w:rsidRPr="000B6AB5">
        <w:rPr>
          <w:rFonts w:ascii="Palatino" w:hAnsi="Palatino"/>
          <w:sz w:val="22"/>
          <w:szCs w:val="22"/>
          <w:lang w:val="en-GB"/>
        </w:rPr>
        <w:t>suggests a systema</w:t>
      </w:r>
      <w:r w:rsidRPr="000B6AB5">
        <w:rPr>
          <w:rFonts w:ascii="Palatino" w:hAnsi="Palatino"/>
          <w:sz w:val="22"/>
          <w:szCs w:val="22"/>
          <w:lang w:val="en-GB"/>
        </w:rPr>
        <w:t>t</w:t>
      </w:r>
      <w:r w:rsidRPr="000B6AB5">
        <w:rPr>
          <w:rFonts w:ascii="Palatino" w:hAnsi="Palatino"/>
          <w:sz w:val="22"/>
          <w:szCs w:val="22"/>
          <w:lang w:val="en-GB"/>
        </w:rPr>
        <w:t xml:space="preserve">ic way of approaching </w:t>
      </w:r>
      <w:r w:rsidRPr="000B6AB5">
        <w:rPr>
          <w:rFonts w:ascii="Palatino" w:hAnsi="Palatino" w:cs="Calibri"/>
          <w:sz w:val="22"/>
          <w:szCs w:val="22"/>
          <w:lang w:val="en-GB"/>
        </w:rPr>
        <w:t>the dynamics between</w:t>
      </w:r>
      <w:r w:rsidR="00A36C98" w:rsidRPr="000B6AB5">
        <w:rPr>
          <w:rFonts w:ascii="Palatino" w:hAnsi="Palatino" w:cs="Calibri"/>
          <w:sz w:val="22"/>
          <w:szCs w:val="22"/>
          <w:lang w:val="en-GB"/>
        </w:rPr>
        <w:t>, on the one hand,</w:t>
      </w:r>
      <w:r w:rsidRPr="000B6AB5">
        <w:rPr>
          <w:rFonts w:ascii="Palatino" w:hAnsi="Palatino" w:cs="Calibri"/>
          <w:sz w:val="22"/>
          <w:szCs w:val="22"/>
          <w:lang w:val="en-GB"/>
        </w:rPr>
        <w:t xml:space="preserve"> the</w:t>
      </w:r>
      <w:r w:rsidR="00A36C98" w:rsidRPr="000B6AB5">
        <w:rPr>
          <w:rFonts w:ascii="Palatino" w:hAnsi="Palatino" w:cs="Calibri"/>
          <w:sz w:val="22"/>
          <w:szCs w:val="22"/>
          <w:lang w:val="en-GB"/>
        </w:rPr>
        <w:t xml:space="preserve"> di</w:t>
      </w:r>
      <w:r w:rsidR="00A36C98" w:rsidRPr="000B6AB5">
        <w:rPr>
          <w:rFonts w:ascii="Palatino" w:hAnsi="Palatino" w:cs="Calibri"/>
          <w:sz w:val="22"/>
          <w:szCs w:val="22"/>
          <w:lang w:val="en-GB"/>
        </w:rPr>
        <w:t>s</w:t>
      </w:r>
      <w:r w:rsidR="00A36C98" w:rsidRPr="000B6AB5">
        <w:rPr>
          <w:rFonts w:ascii="Palatino" w:hAnsi="Palatino" w:cs="Calibri"/>
          <w:sz w:val="22"/>
          <w:szCs w:val="22"/>
          <w:lang w:val="en-GB"/>
        </w:rPr>
        <w:t xml:space="preserve">placement of time and space, </w:t>
      </w:r>
      <w:r w:rsidR="00CE58C0" w:rsidRPr="000B6AB5">
        <w:rPr>
          <w:rFonts w:ascii="Palatino" w:hAnsi="Palatino" w:cs="Calibri"/>
          <w:sz w:val="22"/>
          <w:szCs w:val="22"/>
          <w:lang w:val="en-GB"/>
        </w:rPr>
        <w:t xml:space="preserve">and </w:t>
      </w:r>
      <w:r w:rsidR="00A36C98" w:rsidRPr="000B6AB5">
        <w:rPr>
          <w:rFonts w:ascii="Palatino" w:hAnsi="Palatino" w:cs="Calibri"/>
          <w:sz w:val="22"/>
          <w:szCs w:val="22"/>
          <w:lang w:val="en-GB"/>
        </w:rPr>
        <w:t xml:space="preserve">on the other hand, the </w:t>
      </w:r>
      <w:r w:rsidR="00733E29" w:rsidRPr="000B6AB5">
        <w:rPr>
          <w:rFonts w:ascii="Palatino" w:hAnsi="Palatino" w:cs="Calibri"/>
          <w:sz w:val="22"/>
          <w:szCs w:val="22"/>
          <w:lang w:val="en-GB"/>
        </w:rPr>
        <w:t xml:space="preserve">chronological </w:t>
      </w:r>
      <w:r w:rsidR="00A36C98" w:rsidRPr="000B6AB5">
        <w:rPr>
          <w:rFonts w:ascii="Palatino" w:hAnsi="Palatino" w:cs="Calibri"/>
          <w:sz w:val="22"/>
          <w:szCs w:val="22"/>
          <w:lang w:val="en-GB"/>
        </w:rPr>
        <w:t xml:space="preserve">and </w:t>
      </w:r>
      <w:r w:rsidR="00735939" w:rsidRPr="000B6AB5">
        <w:rPr>
          <w:rFonts w:ascii="Palatino" w:hAnsi="Palatino" w:cs="Calibri"/>
          <w:sz w:val="22"/>
          <w:szCs w:val="22"/>
          <w:lang w:val="en-GB"/>
        </w:rPr>
        <w:t>regional</w:t>
      </w:r>
      <w:r w:rsidR="00A36C98" w:rsidRPr="000B6AB5">
        <w:rPr>
          <w:rFonts w:ascii="Palatino" w:hAnsi="Palatino" w:cs="Calibri"/>
          <w:sz w:val="22"/>
          <w:szCs w:val="22"/>
          <w:lang w:val="en-GB"/>
        </w:rPr>
        <w:t xml:space="preserve"> </w:t>
      </w:r>
      <w:r w:rsidR="00733E29" w:rsidRPr="000B6AB5">
        <w:rPr>
          <w:rFonts w:ascii="Palatino" w:hAnsi="Palatino" w:cs="Calibri"/>
          <w:sz w:val="22"/>
          <w:szCs w:val="22"/>
          <w:lang w:val="en-GB"/>
        </w:rPr>
        <w:t>tendencies in the</w:t>
      </w:r>
      <w:r w:rsidR="00A36C98" w:rsidRPr="000B6AB5">
        <w:rPr>
          <w:rFonts w:ascii="Palatino" w:hAnsi="Palatino" w:cs="Calibri"/>
          <w:sz w:val="22"/>
          <w:szCs w:val="22"/>
          <w:lang w:val="en-GB"/>
        </w:rPr>
        <w:t xml:space="preserve"> ways in which the </w:t>
      </w:r>
      <w:r w:rsidRPr="000B6AB5">
        <w:rPr>
          <w:rFonts w:ascii="Palatino" w:hAnsi="Palatino" w:cs="Calibri"/>
          <w:sz w:val="22"/>
          <w:szCs w:val="22"/>
          <w:lang w:val="en-GB"/>
        </w:rPr>
        <w:t>bounda</w:t>
      </w:r>
      <w:r w:rsidR="00733E29" w:rsidRPr="000B6AB5">
        <w:rPr>
          <w:rFonts w:ascii="Palatino" w:hAnsi="Palatino" w:cs="Calibri"/>
          <w:sz w:val="22"/>
          <w:szCs w:val="22"/>
          <w:lang w:val="en-GB"/>
        </w:rPr>
        <w:t>ries</w:t>
      </w:r>
      <w:r w:rsidR="00A36C98" w:rsidRPr="000B6AB5">
        <w:rPr>
          <w:rFonts w:ascii="Palatino" w:hAnsi="Palatino" w:cs="Calibri"/>
          <w:sz w:val="22"/>
          <w:szCs w:val="22"/>
          <w:lang w:val="en-GB"/>
        </w:rPr>
        <w:t xml:space="preserve"> develop</w:t>
      </w:r>
      <w:r w:rsidRPr="000B6AB5">
        <w:rPr>
          <w:rFonts w:ascii="Palatino" w:hAnsi="Palatino" w:cs="Calibri"/>
          <w:sz w:val="22"/>
          <w:szCs w:val="22"/>
          <w:lang w:val="en-GB"/>
        </w:rPr>
        <w:t>.</w:t>
      </w:r>
      <w:r w:rsidRPr="000B6AB5">
        <w:rPr>
          <w:rFonts w:ascii="Palatino" w:hAnsi="Palatino"/>
          <w:sz w:val="22"/>
          <w:szCs w:val="22"/>
          <w:lang w:val="en-GB"/>
        </w:rPr>
        <w:t xml:space="preserve"> </w:t>
      </w:r>
      <w:r w:rsidRPr="000B6AB5">
        <w:rPr>
          <w:rFonts w:ascii="Palatino" w:hAnsi="Palatino" w:cs="Calibri"/>
          <w:sz w:val="22"/>
          <w:szCs w:val="22"/>
          <w:lang w:val="en-GB"/>
        </w:rPr>
        <w:t>The co</w:t>
      </w:r>
      <w:r w:rsidRPr="000B6AB5">
        <w:rPr>
          <w:rFonts w:ascii="Palatino" w:hAnsi="Palatino" w:cs="Calibri"/>
          <w:sz w:val="22"/>
          <w:szCs w:val="22"/>
          <w:lang w:val="en-GB"/>
        </w:rPr>
        <w:t>n</w:t>
      </w:r>
      <w:r w:rsidRPr="000B6AB5">
        <w:rPr>
          <w:rFonts w:ascii="Palatino" w:hAnsi="Palatino" w:cs="Calibri"/>
          <w:sz w:val="22"/>
          <w:szCs w:val="22"/>
          <w:lang w:val="en-GB"/>
        </w:rPr>
        <w:t xml:space="preserve">cept of a repertoire </w:t>
      </w:r>
      <w:r w:rsidR="00CE58C0" w:rsidRPr="000B6AB5">
        <w:rPr>
          <w:rFonts w:ascii="Palatino" w:hAnsi="Palatino" w:cs="Calibri"/>
          <w:sz w:val="22"/>
          <w:szCs w:val="22"/>
          <w:lang w:val="en-GB"/>
        </w:rPr>
        <w:t xml:space="preserve">is based on </w:t>
      </w:r>
      <w:r w:rsidRPr="000B6AB5">
        <w:rPr>
          <w:rFonts w:ascii="Palatino" w:hAnsi="Palatino" w:cs="Calibri"/>
          <w:sz w:val="22"/>
          <w:szCs w:val="22"/>
          <w:lang w:val="en-GB"/>
        </w:rPr>
        <w:t xml:space="preserve">a basic sorting of the material </w:t>
      </w:r>
      <w:r w:rsidR="00733E29" w:rsidRPr="000B6AB5">
        <w:rPr>
          <w:rFonts w:ascii="Palatino" w:hAnsi="Palatino" w:cs="Calibri"/>
          <w:sz w:val="22"/>
          <w:szCs w:val="22"/>
          <w:lang w:val="en-GB"/>
        </w:rPr>
        <w:t>by</w:t>
      </w:r>
      <w:r w:rsidRPr="000B6AB5">
        <w:rPr>
          <w:rFonts w:ascii="Palatino" w:hAnsi="Palatino" w:cs="Calibri"/>
          <w:sz w:val="22"/>
          <w:szCs w:val="22"/>
          <w:lang w:val="en-GB"/>
        </w:rPr>
        <w:t xml:space="preserve"> </w:t>
      </w:r>
      <w:r w:rsidR="007A1FB5" w:rsidRPr="000B6AB5">
        <w:rPr>
          <w:rFonts w:ascii="Palatino" w:hAnsi="Palatino" w:cs="Calibri"/>
          <w:sz w:val="22"/>
          <w:szCs w:val="22"/>
          <w:lang w:val="en-GB"/>
        </w:rPr>
        <w:t xml:space="preserve">topological </w:t>
      </w:r>
      <w:r w:rsidRPr="000B6AB5">
        <w:rPr>
          <w:rFonts w:ascii="Palatino" w:hAnsi="Palatino" w:cs="Calibri"/>
          <w:sz w:val="22"/>
          <w:szCs w:val="22"/>
          <w:lang w:val="en-GB"/>
        </w:rPr>
        <w:t>oper</w:t>
      </w:r>
      <w:r w:rsidRPr="000B6AB5">
        <w:rPr>
          <w:rFonts w:ascii="Palatino" w:hAnsi="Palatino" w:cs="Calibri"/>
          <w:sz w:val="22"/>
          <w:szCs w:val="22"/>
          <w:lang w:val="en-GB"/>
        </w:rPr>
        <w:t>a</w:t>
      </w:r>
      <w:r w:rsidRPr="000B6AB5">
        <w:rPr>
          <w:rFonts w:ascii="Palatino" w:hAnsi="Palatino" w:cs="Calibri"/>
          <w:sz w:val="22"/>
          <w:szCs w:val="22"/>
          <w:lang w:val="en-GB"/>
        </w:rPr>
        <w:t>tions, materials, and scale of application.</w:t>
      </w:r>
      <w:r w:rsidRPr="000B6AB5">
        <w:rPr>
          <w:rFonts w:ascii="Palatino" w:hAnsi="Palatino"/>
          <w:sz w:val="22"/>
          <w:szCs w:val="22"/>
          <w:lang w:val="en-GB"/>
        </w:rPr>
        <w:t xml:space="preserve"> </w:t>
      </w:r>
      <w:r w:rsidRPr="000B6AB5">
        <w:rPr>
          <w:rFonts w:ascii="Palatino" w:hAnsi="Palatino" w:cs="Calibri"/>
          <w:sz w:val="22"/>
          <w:szCs w:val="22"/>
          <w:lang w:val="en-GB"/>
        </w:rPr>
        <w:t xml:space="preserve">Based on </w:t>
      </w:r>
      <w:r w:rsidR="00A36C98" w:rsidRPr="000B6AB5">
        <w:rPr>
          <w:rFonts w:ascii="Palatino" w:hAnsi="Palatino" w:cs="Calibri"/>
          <w:sz w:val="22"/>
          <w:szCs w:val="22"/>
          <w:lang w:val="en-GB"/>
        </w:rPr>
        <w:t xml:space="preserve">the archaeological material from </w:t>
      </w:r>
      <w:r w:rsidRPr="000B6AB5">
        <w:rPr>
          <w:rFonts w:ascii="Palatino" w:hAnsi="Palatino"/>
          <w:sz w:val="22"/>
          <w:szCs w:val="22"/>
          <w:lang w:val="en-GB"/>
        </w:rPr>
        <w:t>southern Scandinavia, i</w:t>
      </w:r>
      <w:r w:rsidRPr="000B6AB5">
        <w:rPr>
          <w:rFonts w:ascii="Palatino" w:hAnsi="Palatino" w:cs="Calibri"/>
          <w:sz w:val="22"/>
          <w:szCs w:val="22"/>
          <w:lang w:val="en-GB"/>
        </w:rPr>
        <w:t>t demonstrates that various combin</w:t>
      </w:r>
      <w:r w:rsidRPr="000B6AB5">
        <w:rPr>
          <w:rFonts w:ascii="Palatino" w:hAnsi="Palatino" w:cs="Calibri"/>
          <w:sz w:val="22"/>
          <w:szCs w:val="22"/>
          <w:lang w:val="en-GB"/>
        </w:rPr>
        <w:t>a</w:t>
      </w:r>
      <w:r w:rsidRPr="000B6AB5">
        <w:rPr>
          <w:rFonts w:ascii="Palatino" w:hAnsi="Palatino" w:cs="Calibri"/>
          <w:sz w:val="22"/>
          <w:szCs w:val="22"/>
          <w:lang w:val="en-GB"/>
        </w:rPr>
        <w:t>tions of these elements are present in the archaeological material a</w:t>
      </w:r>
      <w:r w:rsidRPr="000B6AB5">
        <w:rPr>
          <w:rFonts w:ascii="Palatino" w:hAnsi="Palatino" w:cs="Calibri"/>
          <w:sz w:val="22"/>
          <w:szCs w:val="22"/>
          <w:lang w:val="en-GB"/>
        </w:rPr>
        <w:t>l</w:t>
      </w:r>
      <w:r w:rsidR="005C2591" w:rsidRPr="000B6AB5">
        <w:rPr>
          <w:rFonts w:ascii="Palatino" w:hAnsi="Palatino" w:cs="Calibri"/>
          <w:sz w:val="22"/>
          <w:szCs w:val="22"/>
          <w:lang w:val="en-GB"/>
        </w:rPr>
        <w:t xml:space="preserve">ready from the Late Bronze Age and </w:t>
      </w:r>
      <w:r w:rsidRPr="000B6AB5">
        <w:rPr>
          <w:rFonts w:ascii="Palatino" w:hAnsi="Palatino" w:cs="Calibri"/>
          <w:sz w:val="22"/>
          <w:szCs w:val="22"/>
          <w:lang w:val="en-GB"/>
        </w:rPr>
        <w:t xml:space="preserve">Early Pre-Roman </w:t>
      </w:r>
      <w:r w:rsidR="005C2591" w:rsidRPr="000B6AB5">
        <w:rPr>
          <w:rFonts w:ascii="Palatino" w:hAnsi="Palatino" w:cs="Calibri"/>
          <w:sz w:val="22"/>
          <w:szCs w:val="22"/>
          <w:lang w:val="en-GB"/>
        </w:rPr>
        <w:t>Iron Age. At the same time, the combinations</w:t>
      </w:r>
      <w:r w:rsidRPr="000B6AB5">
        <w:rPr>
          <w:rFonts w:ascii="Palatino" w:hAnsi="Palatino" w:cs="Calibri"/>
          <w:sz w:val="22"/>
          <w:szCs w:val="22"/>
          <w:lang w:val="en-GB"/>
        </w:rPr>
        <w:t xml:space="preserve"> show strong regional preferences and chronolog</w:t>
      </w:r>
      <w:r w:rsidRPr="000B6AB5">
        <w:rPr>
          <w:rFonts w:ascii="Palatino" w:hAnsi="Palatino" w:cs="Calibri"/>
          <w:sz w:val="22"/>
          <w:szCs w:val="22"/>
          <w:lang w:val="en-GB"/>
        </w:rPr>
        <w:t>i</w:t>
      </w:r>
      <w:r w:rsidRPr="000B6AB5">
        <w:rPr>
          <w:rFonts w:ascii="Palatino" w:hAnsi="Palatino" w:cs="Calibri"/>
          <w:sz w:val="22"/>
          <w:szCs w:val="22"/>
          <w:lang w:val="en-GB"/>
        </w:rPr>
        <w:t>cal centres of mass sug</w:t>
      </w:r>
      <w:r w:rsidR="00A36C98" w:rsidRPr="000B6AB5">
        <w:rPr>
          <w:rFonts w:ascii="Palatino" w:hAnsi="Palatino" w:cs="Calibri"/>
          <w:sz w:val="22"/>
          <w:szCs w:val="22"/>
          <w:lang w:val="en-GB"/>
        </w:rPr>
        <w:t xml:space="preserve">gesting a generic, </w:t>
      </w:r>
      <w:r w:rsidRPr="000B6AB5">
        <w:rPr>
          <w:rFonts w:ascii="Palatino" w:hAnsi="Palatino" w:cs="Calibri"/>
          <w:sz w:val="22"/>
          <w:szCs w:val="22"/>
          <w:lang w:val="en-GB"/>
        </w:rPr>
        <w:t>flexible</w:t>
      </w:r>
      <w:r w:rsidR="00A36C98" w:rsidRPr="000B6AB5">
        <w:rPr>
          <w:rFonts w:ascii="Palatino" w:hAnsi="Palatino" w:cs="Calibri"/>
          <w:sz w:val="22"/>
          <w:szCs w:val="22"/>
          <w:lang w:val="en-GB"/>
        </w:rPr>
        <w:t>, and place-dependent</w:t>
      </w:r>
      <w:r w:rsidRPr="000B6AB5">
        <w:rPr>
          <w:rFonts w:ascii="Palatino" w:hAnsi="Palatino" w:cs="Calibri"/>
          <w:sz w:val="22"/>
          <w:szCs w:val="22"/>
          <w:lang w:val="en-GB"/>
        </w:rPr>
        <w:t xml:space="preserve"> </w:t>
      </w:r>
      <w:r w:rsidR="005C2591" w:rsidRPr="000B6AB5">
        <w:rPr>
          <w:rFonts w:ascii="Palatino" w:hAnsi="Palatino" w:cs="Calibri"/>
          <w:sz w:val="22"/>
          <w:szCs w:val="22"/>
          <w:lang w:val="en-GB"/>
        </w:rPr>
        <w:t>deve</w:t>
      </w:r>
      <w:r w:rsidR="005C2591" w:rsidRPr="000B6AB5">
        <w:rPr>
          <w:rFonts w:ascii="Palatino" w:hAnsi="Palatino" w:cs="Calibri"/>
          <w:sz w:val="22"/>
          <w:szCs w:val="22"/>
          <w:lang w:val="en-GB"/>
        </w:rPr>
        <w:t>l</w:t>
      </w:r>
      <w:r w:rsidR="005C2591" w:rsidRPr="000B6AB5">
        <w:rPr>
          <w:rFonts w:ascii="Palatino" w:hAnsi="Palatino" w:cs="Calibri"/>
          <w:sz w:val="22"/>
          <w:szCs w:val="22"/>
          <w:lang w:val="en-GB"/>
        </w:rPr>
        <w:t xml:space="preserve">opment and operation of the </w:t>
      </w:r>
      <w:r w:rsidRPr="000B6AB5">
        <w:rPr>
          <w:rFonts w:ascii="Palatino" w:hAnsi="Palatino" w:cs="Calibri"/>
          <w:sz w:val="22"/>
          <w:szCs w:val="22"/>
          <w:lang w:val="en-GB"/>
        </w:rPr>
        <w:t>boundary repertoire.</w:t>
      </w:r>
      <w:r w:rsidR="00733E29" w:rsidRPr="000B6AB5">
        <w:rPr>
          <w:rFonts w:ascii="Palatino" w:hAnsi="Palatino" w:cs="Calibri"/>
          <w:sz w:val="22"/>
          <w:szCs w:val="22"/>
          <w:lang w:val="en-GB"/>
        </w:rPr>
        <w:t xml:space="preserve"> </w:t>
      </w:r>
      <w:r w:rsidR="007A1FB5" w:rsidRPr="000B6AB5">
        <w:rPr>
          <w:rFonts w:ascii="Palatino" w:hAnsi="Palatino" w:cs="Calibri"/>
          <w:sz w:val="22"/>
          <w:szCs w:val="22"/>
          <w:lang w:val="en-GB"/>
        </w:rPr>
        <w:t xml:space="preserve">In this way, the </w:t>
      </w:r>
      <w:r w:rsidR="00CE58C0" w:rsidRPr="000B6AB5">
        <w:rPr>
          <w:rFonts w:ascii="Palatino" w:hAnsi="Palatino" w:cs="Calibri"/>
          <w:sz w:val="22"/>
          <w:szCs w:val="22"/>
          <w:lang w:val="en-GB"/>
        </w:rPr>
        <w:t>third</w:t>
      </w:r>
      <w:r w:rsidR="007A1FB5" w:rsidRPr="000B6AB5">
        <w:rPr>
          <w:rFonts w:ascii="Palatino" w:hAnsi="Palatino" w:cs="Calibri"/>
          <w:sz w:val="22"/>
          <w:szCs w:val="22"/>
          <w:lang w:val="en-GB"/>
        </w:rPr>
        <w:t xml:space="preserve"> paper complement</w:t>
      </w:r>
      <w:r w:rsidR="006A45B6" w:rsidRPr="000B6AB5">
        <w:rPr>
          <w:rFonts w:ascii="Palatino" w:hAnsi="Palatino" w:cs="Calibri"/>
          <w:sz w:val="22"/>
          <w:szCs w:val="22"/>
          <w:lang w:val="en-GB"/>
        </w:rPr>
        <w:t xml:space="preserve"> </w:t>
      </w:r>
      <w:r w:rsidR="007A1FB5" w:rsidRPr="000B6AB5">
        <w:rPr>
          <w:rFonts w:ascii="Palatino" w:hAnsi="Palatino" w:cs="Calibri"/>
          <w:sz w:val="22"/>
          <w:szCs w:val="22"/>
          <w:lang w:val="en-GB"/>
        </w:rPr>
        <w:t xml:space="preserve">the empirical and theoretical results </w:t>
      </w:r>
      <w:r w:rsidR="00CE58C0" w:rsidRPr="000B6AB5">
        <w:rPr>
          <w:rFonts w:ascii="Palatino" w:hAnsi="Palatino" w:cs="Calibri"/>
          <w:sz w:val="22"/>
          <w:szCs w:val="22"/>
          <w:lang w:val="en-GB"/>
        </w:rPr>
        <w:t xml:space="preserve">of papers 1 and 2 </w:t>
      </w:r>
      <w:r w:rsidR="007A1FB5" w:rsidRPr="000B6AB5">
        <w:rPr>
          <w:rFonts w:ascii="Palatino" w:hAnsi="Palatino" w:cs="Calibri"/>
          <w:sz w:val="22"/>
          <w:szCs w:val="22"/>
          <w:lang w:val="en-GB"/>
        </w:rPr>
        <w:t xml:space="preserve">with a methodological handling of </w:t>
      </w:r>
      <w:r w:rsidR="006A45B6" w:rsidRPr="000B6AB5">
        <w:rPr>
          <w:rFonts w:ascii="Palatino" w:hAnsi="Palatino" w:cs="Calibri"/>
          <w:sz w:val="22"/>
          <w:szCs w:val="22"/>
          <w:lang w:val="en-GB"/>
        </w:rPr>
        <w:t>the data,</w:t>
      </w:r>
      <w:r w:rsidR="007A1FB5" w:rsidRPr="000B6AB5">
        <w:rPr>
          <w:rFonts w:ascii="Palatino" w:hAnsi="Palatino" w:cs="Calibri"/>
          <w:sz w:val="22"/>
          <w:szCs w:val="22"/>
          <w:lang w:val="en-GB"/>
        </w:rPr>
        <w:t xml:space="preserve"> which suggests that a number of sim</w:t>
      </w:r>
      <w:r w:rsidR="007A1FB5" w:rsidRPr="000B6AB5">
        <w:rPr>
          <w:rFonts w:ascii="Palatino" w:hAnsi="Palatino" w:cs="Calibri"/>
          <w:sz w:val="22"/>
          <w:szCs w:val="22"/>
          <w:lang w:val="en-GB"/>
        </w:rPr>
        <w:t>i</w:t>
      </w:r>
      <w:r w:rsidR="007A1FB5" w:rsidRPr="000B6AB5">
        <w:rPr>
          <w:rFonts w:ascii="Palatino" w:hAnsi="Palatino" w:cs="Calibri"/>
          <w:sz w:val="22"/>
          <w:szCs w:val="22"/>
          <w:lang w:val="en-GB"/>
        </w:rPr>
        <w:t>lar</w:t>
      </w:r>
      <w:r w:rsidR="006A45B6" w:rsidRPr="000B6AB5">
        <w:rPr>
          <w:rFonts w:ascii="Palatino" w:hAnsi="Palatino" w:cs="Calibri"/>
          <w:sz w:val="22"/>
          <w:szCs w:val="22"/>
          <w:lang w:val="en-GB"/>
        </w:rPr>
        <w:t xml:space="preserve"> spatial</w:t>
      </w:r>
      <w:r w:rsidR="007A1FB5" w:rsidRPr="000B6AB5">
        <w:rPr>
          <w:rFonts w:ascii="Palatino" w:hAnsi="Palatino" w:cs="Calibri"/>
          <w:sz w:val="22"/>
          <w:szCs w:val="22"/>
          <w:lang w:val="en-GB"/>
        </w:rPr>
        <w:t xml:space="preserve"> principles </w:t>
      </w:r>
      <w:r w:rsidR="008874CA" w:rsidRPr="000B6AB5">
        <w:rPr>
          <w:rFonts w:ascii="Palatino" w:hAnsi="Palatino" w:cs="Calibri"/>
          <w:sz w:val="22"/>
          <w:szCs w:val="22"/>
          <w:lang w:val="en-GB"/>
        </w:rPr>
        <w:t>underl</w:t>
      </w:r>
      <w:r w:rsidR="00CE58C0" w:rsidRPr="000B6AB5">
        <w:rPr>
          <w:rFonts w:ascii="Palatino" w:hAnsi="Palatino" w:cs="Calibri"/>
          <w:sz w:val="22"/>
          <w:szCs w:val="22"/>
          <w:lang w:val="en-GB"/>
        </w:rPr>
        <w:t>ie</w:t>
      </w:r>
      <w:r w:rsidR="008874CA" w:rsidRPr="000B6AB5">
        <w:rPr>
          <w:rFonts w:ascii="Palatino" w:hAnsi="Palatino" w:cs="Calibri"/>
          <w:sz w:val="22"/>
          <w:szCs w:val="22"/>
          <w:lang w:val="en-GB"/>
        </w:rPr>
        <w:t xml:space="preserve"> </w:t>
      </w:r>
      <w:r w:rsidR="006A45B6" w:rsidRPr="000B6AB5">
        <w:rPr>
          <w:rFonts w:ascii="Palatino" w:hAnsi="Palatino" w:cs="Calibri"/>
          <w:sz w:val="22"/>
          <w:szCs w:val="22"/>
          <w:lang w:val="en-GB"/>
        </w:rPr>
        <w:t>the c</w:t>
      </w:r>
      <w:r w:rsidR="007A1FB5" w:rsidRPr="000B6AB5">
        <w:rPr>
          <w:rFonts w:ascii="Palatino" w:hAnsi="Palatino"/>
          <w:sz w:val="22"/>
          <w:szCs w:val="22"/>
          <w:lang w:val="en-GB"/>
        </w:rPr>
        <w:t xml:space="preserve">reative exploration </w:t>
      </w:r>
      <w:r w:rsidR="006A45B6" w:rsidRPr="000B6AB5">
        <w:rPr>
          <w:rFonts w:ascii="Palatino" w:hAnsi="Palatino"/>
          <w:sz w:val="22"/>
          <w:szCs w:val="22"/>
          <w:lang w:val="en-GB"/>
        </w:rPr>
        <w:t xml:space="preserve">of the </w:t>
      </w:r>
      <w:r w:rsidR="007A1FB5" w:rsidRPr="000B6AB5">
        <w:rPr>
          <w:rFonts w:ascii="Palatino" w:hAnsi="Palatino"/>
          <w:sz w:val="22"/>
          <w:szCs w:val="22"/>
          <w:lang w:val="en-GB"/>
        </w:rPr>
        <w:t>linear bound</w:t>
      </w:r>
      <w:r w:rsidR="007A1FB5" w:rsidRPr="000B6AB5">
        <w:rPr>
          <w:rFonts w:ascii="Palatino" w:hAnsi="Palatino"/>
          <w:sz w:val="22"/>
          <w:szCs w:val="22"/>
          <w:lang w:val="en-GB"/>
        </w:rPr>
        <w:t>a</w:t>
      </w:r>
      <w:r w:rsidR="007A1FB5" w:rsidRPr="000B6AB5">
        <w:rPr>
          <w:rFonts w:ascii="Palatino" w:hAnsi="Palatino"/>
          <w:sz w:val="22"/>
          <w:szCs w:val="22"/>
          <w:lang w:val="en-GB"/>
        </w:rPr>
        <w:t>ries.</w:t>
      </w:r>
    </w:p>
    <w:p w:rsidR="006936EC" w:rsidRPr="000B6AB5" w:rsidRDefault="006936EC" w:rsidP="000B6AB5">
      <w:pPr>
        <w:spacing w:line="260" w:lineRule="exact"/>
        <w:ind w:firstLine="284"/>
        <w:jc w:val="both"/>
        <w:rPr>
          <w:rFonts w:ascii="Palatino" w:hAnsi="Palatino"/>
          <w:sz w:val="22"/>
          <w:szCs w:val="22"/>
          <w:lang w:val="en-GB"/>
        </w:rPr>
      </w:pPr>
      <w:r w:rsidRPr="000B6AB5">
        <w:rPr>
          <w:rFonts w:ascii="Palatino" w:hAnsi="Palatino"/>
          <w:color w:val="000000"/>
          <w:sz w:val="22"/>
          <w:szCs w:val="22"/>
          <w:lang w:val="en-GB"/>
        </w:rPr>
        <w:t xml:space="preserve">The </w:t>
      </w:r>
      <w:r w:rsidR="00BA3FAA" w:rsidRPr="000B6AB5">
        <w:rPr>
          <w:rFonts w:ascii="Palatino" w:hAnsi="Palatino"/>
          <w:color w:val="000000"/>
          <w:sz w:val="22"/>
          <w:szCs w:val="22"/>
          <w:lang w:val="en-GB"/>
        </w:rPr>
        <w:t>fourth</w:t>
      </w:r>
      <w:r w:rsidRPr="000B6AB5">
        <w:rPr>
          <w:rFonts w:ascii="Palatino" w:hAnsi="Palatino"/>
          <w:color w:val="000000"/>
          <w:sz w:val="22"/>
          <w:szCs w:val="22"/>
          <w:lang w:val="en-GB"/>
        </w:rPr>
        <w:t xml:space="preserve"> paper attends to an </w:t>
      </w:r>
      <w:r w:rsidRPr="000B6AB5">
        <w:rPr>
          <w:rFonts w:ascii="Palatino" w:hAnsi="Palatino"/>
          <w:sz w:val="22"/>
          <w:szCs w:val="22"/>
          <w:lang w:val="en-GB"/>
        </w:rPr>
        <w:t>empirical exploration of the landscape contextual genesis of the boundaries within a case study area</w:t>
      </w:r>
      <w:r w:rsidR="00733E29" w:rsidRPr="000B6AB5">
        <w:rPr>
          <w:rFonts w:ascii="Palatino" w:hAnsi="Palatino"/>
          <w:sz w:val="22"/>
          <w:szCs w:val="22"/>
          <w:lang w:val="en-GB"/>
        </w:rPr>
        <w:t xml:space="preserve"> co</w:t>
      </w:r>
      <w:r w:rsidR="00733E29" w:rsidRPr="000B6AB5">
        <w:rPr>
          <w:rFonts w:ascii="Palatino" w:hAnsi="Palatino"/>
          <w:sz w:val="22"/>
          <w:szCs w:val="22"/>
          <w:lang w:val="en-GB"/>
        </w:rPr>
        <w:t>m</w:t>
      </w:r>
      <w:r w:rsidR="00733E29" w:rsidRPr="000B6AB5">
        <w:rPr>
          <w:rFonts w:ascii="Palatino" w:hAnsi="Palatino"/>
          <w:sz w:val="22"/>
          <w:szCs w:val="22"/>
          <w:lang w:val="en-GB"/>
        </w:rPr>
        <w:t>prising</w:t>
      </w:r>
      <w:r w:rsidRPr="000B6AB5">
        <w:rPr>
          <w:rFonts w:ascii="Palatino" w:hAnsi="Palatino"/>
          <w:sz w:val="22"/>
          <w:szCs w:val="22"/>
          <w:lang w:val="en-GB"/>
        </w:rPr>
        <w:t xml:space="preserve"> </w:t>
      </w:r>
      <w:r w:rsidRPr="000B6AB5">
        <w:rPr>
          <w:rFonts w:ascii="Palatino" w:hAnsi="Palatino"/>
          <w:color w:val="000000"/>
          <w:sz w:val="22"/>
          <w:szCs w:val="22"/>
          <w:lang w:val="en-GB"/>
        </w:rPr>
        <w:t xml:space="preserve">Skovbjerg Moraine, western Jutland, Denmark, c. 700-200 BC. </w:t>
      </w:r>
      <w:r w:rsidR="00733E29" w:rsidRPr="000B6AB5">
        <w:rPr>
          <w:rFonts w:ascii="Palatino" w:hAnsi="Palatino"/>
          <w:sz w:val="22"/>
          <w:szCs w:val="22"/>
          <w:lang w:val="en-GB"/>
        </w:rPr>
        <w:t>The lan</w:t>
      </w:r>
      <w:r w:rsidR="00733E29" w:rsidRPr="000B6AB5">
        <w:rPr>
          <w:rFonts w:ascii="Palatino" w:hAnsi="Palatino"/>
          <w:sz w:val="22"/>
          <w:szCs w:val="22"/>
          <w:lang w:val="en-GB"/>
        </w:rPr>
        <w:t>d</w:t>
      </w:r>
      <w:r w:rsidR="00733E29" w:rsidRPr="000B6AB5">
        <w:rPr>
          <w:rFonts w:ascii="Palatino" w:hAnsi="Palatino"/>
          <w:sz w:val="22"/>
          <w:szCs w:val="22"/>
          <w:lang w:val="en-GB"/>
        </w:rPr>
        <w:t>scape analyses</w:t>
      </w:r>
      <w:r w:rsidRPr="000B6AB5">
        <w:rPr>
          <w:rFonts w:ascii="Palatino" w:hAnsi="Palatino"/>
          <w:sz w:val="22"/>
          <w:szCs w:val="22"/>
          <w:lang w:val="en-GB"/>
        </w:rPr>
        <w:t xml:space="preserve"> demon</w:t>
      </w:r>
      <w:r w:rsidR="00733E29" w:rsidRPr="000B6AB5">
        <w:rPr>
          <w:rFonts w:ascii="Palatino" w:hAnsi="Palatino"/>
          <w:sz w:val="22"/>
          <w:szCs w:val="22"/>
          <w:lang w:val="en-GB"/>
        </w:rPr>
        <w:t>strate</w:t>
      </w:r>
      <w:r w:rsidRPr="000B6AB5">
        <w:rPr>
          <w:rFonts w:ascii="Palatino" w:hAnsi="Palatino"/>
          <w:sz w:val="22"/>
          <w:szCs w:val="22"/>
          <w:lang w:val="en-GB"/>
        </w:rPr>
        <w:t xml:space="preserve"> how large-scale linear boundaries became sit</w:t>
      </w:r>
      <w:r w:rsidRPr="000B6AB5">
        <w:rPr>
          <w:rFonts w:ascii="Palatino" w:hAnsi="Palatino"/>
          <w:sz w:val="22"/>
          <w:szCs w:val="22"/>
          <w:lang w:val="en-GB"/>
        </w:rPr>
        <w:t>u</w:t>
      </w:r>
      <w:r w:rsidRPr="000B6AB5">
        <w:rPr>
          <w:rFonts w:ascii="Palatino" w:hAnsi="Palatino"/>
          <w:sz w:val="22"/>
          <w:szCs w:val="22"/>
          <w:lang w:val="en-GB"/>
        </w:rPr>
        <w:t>ated in la</w:t>
      </w:r>
      <w:r w:rsidR="008874CA" w:rsidRPr="000B6AB5">
        <w:rPr>
          <w:rFonts w:ascii="Palatino" w:hAnsi="Palatino"/>
          <w:sz w:val="22"/>
          <w:szCs w:val="22"/>
          <w:lang w:val="en-GB"/>
        </w:rPr>
        <w:t>ndscapes already structured by</w:t>
      </w:r>
      <w:r w:rsidR="00F44BF7" w:rsidRPr="000B6AB5">
        <w:rPr>
          <w:rFonts w:ascii="Palatino" w:hAnsi="Palatino"/>
          <w:sz w:val="22"/>
          <w:szCs w:val="22"/>
          <w:lang w:val="en-GB"/>
        </w:rPr>
        <w:t xml:space="preserve"> long-term </w:t>
      </w:r>
      <w:r w:rsidR="008874CA" w:rsidRPr="000B6AB5">
        <w:rPr>
          <w:rFonts w:ascii="Palatino" w:hAnsi="Palatino"/>
          <w:sz w:val="22"/>
          <w:szCs w:val="22"/>
          <w:lang w:val="en-GB"/>
        </w:rPr>
        <w:t>patterns</w:t>
      </w:r>
      <w:r w:rsidR="00F44BF7" w:rsidRPr="000B6AB5">
        <w:rPr>
          <w:rFonts w:ascii="Palatino" w:hAnsi="Palatino"/>
          <w:sz w:val="22"/>
          <w:szCs w:val="22"/>
          <w:lang w:val="en-GB"/>
        </w:rPr>
        <w:t xml:space="preserve"> of </w:t>
      </w:r>
      <w:r w:rsidR="00CC33B0" w:rsidRPr="000B6AB5">
        <w:rPr>
          <w:rFonts w:ascii="Palatino" w:hAnsi="Palatino"/>
          <w:sz w:val="22"/>
          <w:szCs w:val="22"/>
          <w:lang w:val="en-GB"/>
        </w:rPr>
        <w:t>categ</w:t>
      </w:r>
      <w:r w:rsidR="00CC33B0" w:rsidRPr="000B6AB5">
        <w:rPr>
          <w:rFonts w:ascii="Palatino" w:hAnsi="Palatino"/>
          <w:sz w:val="22"/>
          <w:szCs w:val="22"/>
          <w:lang w:val="en-GB"/>
        </w:rPr>
        <w:t>o</w:t>
      </w:r>
      <w:r w:rsidR="00CC33B0" w:rsidRPr="000B6AB5">
        <w:rPr>
          <w:rFonts w:ascii="Palatino" w:hAnsi="Palatino"/>
          <w:sz w:val="22"/>
          <w:szCs w:val="22"/>
          <w:lang w:val="en-GB"/>
        </w:rPr>
        <w:t xml:space="preserve">rising </w:t>
      </w:r>
      <w:r w:rsidR="00F44BF7" w:rsidRPr="000B6AB5">
        <w:rPr>
          <w:rFonts w:ascii="Palatino" w:hAnsi="Palatino"/>
          <w:sz w:val="22"/>
          <w:szCs w:val="22"/>
          <w:lang w:val="en-GB"/>
        </w:rPr>
        <w:t>and accessing the landscape</w:t>
      </w:r>
      <w:r w:rsidR="00CE58C0" w:rsidRPr="000B6AB5">
        <w:rPr>
          <w:rFonts w:ascii="Palatino" w:hAnsi="Palatino"/>
          <w:sz w:val="22"/>
          <w:szCs w:val="22"/>
          <w:lang w:val="en-GB"/>
        </w:rPr>
        <w:t>,</w:t>
      </w:r>
      <w:r w:rsidR="00CC33B0" w:rsidRPr="000B6AB5">
        <w:rPr>
          <w:rFonts w:ascii="Palatino" w:hAnsi="Palatino"/>
          <w:sz w:val="22"/>
          <w:szCs w:val="22"/>
          <w:lang w:val="en-GB"/>
        </w:rPr>
        <w:t xml:space="preserve"> </w:t>
      </w:r>
      <w:r w:rsidR="00423182" w:rsidRPr="000B6AB5">
        <w:rPr>
          <w:rFonts w:ascii="Palatino" w:hAnsi="Palatino"/>
          <w:sz w:val="22"/>
          <w:szCs w:val="22"/>
          <w:lang w:val="en-GB"/>
        </w:rPr>
        <w:t>and were applied</w:t>
      </w:r>
      <w:r w:rsidR="00AE2FE5" w:rsidRPr="000B6AB5">
        <w:rPr>
          <w:rFonts w:ascii="Palatino" w:hAnsi="Palatino"/>
          <w:sz w:val="22"/>
          <w:szCs w:val="22"/>
          <w:lang w:val="en-GB"/>
        </w:rPr>
        <w:t xml:space="preserve"> in the visible pre</w:t>
      </w:r>
      <w:r w:rsidR="00AE2FE5" w:rsidRPr="000B6AB5">
        <w:rPr>
          <w:rFonts w:ascii="Palatino" w:hAnsi="Palatino"/>
          <w:sz w:val="22"/>
          <w:szCs w:val="22"/>
          <w:lang w:val="en-GB"/>
        </w:rPr>
        <w:t>s</w:t>
      </w:r>
      <w:r w:rsidR="00AE2FE5" w:rsidRPr="000B6AB5">
        <w:rPr>
          <w:rFonts w:ascii="Palatino" w:hAnsi="Palatino"/>
          <w:sz w:val="22"/>
          <w:szCs w:val="22"/>
          <w:lang w:val="en-GB"/>
        </w:rPr>
        <w:t xml:space="preserve">ence of </w:t>
      </w:r>
      <w:r w:rsidRPr="000B6AB5">
        <w:rPr>
          <w:rFonts w:ascii="Palatino" w:hAnsi="Palatino"/>
          <w:sz w:val="22"/>
          <w:szCs w:val="22"/>
          <w:lang w:val="en-GB"/>
        </w:rPr>
        <w:t>barrow lines. Many of the</w:t>
      </w:r>
      <w:r w:rsidR="00423182" w:rsidRPr="000B6AB5">
        <w:rPr>
          <w:rFonts w:ascii="Palatino" w:hAnsi="Palatino"/>
          <w:sz w:val="22"/>
          <w:szCs w:val="22"/>
          <w:lang w:val="en-GB"/>
        </w:rPr>
        <w:t>se</w:t>
      </w:r>
      <w:r w:rsidR="00F44BF7" w:rsidRPr="000B6AB5">
        <w:rPr>
          <w:rFonts w:ascii="Palatino" w:hAnsi="Palatino"/>
          <w:sz w:val="22"/>
          <w:szCs w:val="22"/>
          <w:lang w:val="en-GB"/>
        </w:rPr>
        <w:t xml:space="preserve"> new</w:t>
      </w:r>
      <w:r w:rsidRPr="000B6AB5">
        <w:rPr>
          <w:rFonts w:ascii="Palatino" w:hAnsi="Palatino"/>
          <w:sz w:val="22"/>
          <w:szCs w:val="22"/>
          <w:lang w:val="en-GB"/>
        </w:rPr>
        <w:t xml:space="preserve"> linear boundaries equal what in p</w:t>
      </w:r>
      <w:r w:rsidRPr="000B6AB5">
        <w:rPr>
          <w:rFonts w:ascii="Palatino" w:hAnsi="Palatino"/>
          <w:sz w:val="22"/>
          <w:szCs w:val="22"/>
          <w:lang w:val="en-GB"/>
        </w:rPr>
        <w:t>a</w:t>
      </w:r>
      <w:r w:rsidR="00BA3FAA" w:rsidRPr="000B6AB5">
        <w:rPr>
          <w:rFonts w:ascii="Palatino" w:hAnsi="Palatino"/>
          <w:sz w:val="22"/>
          <w:szCs w:val="22"/>
          <w:lang w:val="en-GB"/>
        </w:rPr>
        <w:t>per 2</w:t>
      </w:r>
      <w:r w:rsidRPr="000B6AB5">
        <w:rPr>
          <w:rFonts w:ascii="Palatino" w:hAnsi="Palatino"/>
          <w:sz w:val="22"/>
          <w:szCs w:val="22"/>
          <w:lang w:val="en-GB"/>
        </w:rPr>
        <w:t xml:space="preserve"> was referred to </w:t>
      </w:r>
      <w:r w:rsidR="00CE58C0" w:rsidRPr="000B6AB5">
        <w:rPr>
          <w:rFonts w:ascii="Palatino" w:hAnsi="Palatino"/>
          <w:sz w:val="22"/>
          <w:szCs w:val="22"/>
          <w:lang w:val="en-GB"/>
        </w:rPr>
        <w:t xml:space="preserve">as </w:t>
      </w:r>
      <w:r w:rsidR="00F44BF7" w:rsidRPr="000B6AB5">
        <w:rPr>
          <w:rFonts w:ascii="Palatino" w:hAnsi="Palatino"/>
          <w:sz w:val="22"/>
          <w:szCs w:val="22"/>
          <w:lang w:val="en-GB"/>
        </w:rPr>
        <w:t>‘</w:t>
      </w:r>
      <w:r w:rsidRPr="000B6AB5">
        <w:rPr>
          <w:rFonts w:ascii="Palatino" w:hAnsi="Palatino"/>
          <w:sz w:val="22"/>
          <w:szCs w:val="22"/>
          <w:lang w:val="en-GB"/>
        </w:rPr>
        <w:t>process-related boundaries</w:t>
      </w:r>
      <w:r w:rsidR="00F44BF7" w:rsidRPr="000B6AB5">
        <w:rPr>
          <w:rFonts w:ascii="Palatino" w:hAnsi="Palatino"/>
          <w:sz w:val="22"/>
          <w:szCs w:val="22"/>
          <w:lang w:val="en-GB"/>
        </w:rPr>
        <w:t xml:space="preserve">’: </w:t>
      </w:r>
      <w:r w:rsidRPr="000B6AB5">
        <w:rPr>
          <w:rFonts w:ascii="Palatino" w:hAnsi="Palatino"/>
          <w:sz w:val="22"/>
          <w:szCs w:val="22"/>
          <w:lang w:val="en-GB"/>
        </w:rPr>
        <w:t xml:space="preserve">They were used </w:t>
      </w:r>
      <w:r w:rsidR="00CE58C0" w:rsidRPr="000B6AB5">
        <w:rPr>
          <w:rFonts w:ascii="Palatino" w:hAnsi="Palatino"/>
          <w:sz w:val="22"/>
          <w:szCs w:val="22"/>
          <w:lang w:val="en-GB"/>
        </w:rPr>
        <w:t>to</w:t>
      </w:r>
      <w:r w:rsidRPr="000B6AB5">
        <w:rPr>
          <w:rFonts w:ascii="Palatino" w:hAnsi="Palatino"/>
          <w:sz w:val="22"/>
          <w:szCs w:val="22"/>
          <w:lang w:val="en-GB"/>
        </w:rPr>
        <w:t xml:space="preserve"> temp</w:t>
      </w:r>
      <w:r w:rsidRPr="000B6AB5">
        <w:rPr>
          <w:rFonts w:ascii="Palatino" w:hAnsi="Palatino"/>
          <w:sz w:val="22"/>
          <w:szCs w:val="22"/>
          <w:lang w:val="en-GB"/>
        </w:rPr>
        <w:t>o</w:t>
      </w:r>
      <w:r w:rsidRPr="000B6AB5">
        <w:rPr>
          <w:rFonts w:ascii="Palatino" w:hAnsi="Palatino"/>
          <w:sz w:val="22"/>
          <w:szCs w:val="22"/>
          <w:lang w:val="en-GB"/>
        </w:rPr>
        <w:t>ra</w:t>
      </w:r>
      <w:r w:rsidR="00CE58C0" w:rsidRPr="000B6AB5">
        <w:rPr>
          <w:rFonts w:ascii="Palatino" w:hAnsi="Palatino"/>
          <w:sz w:val="22"/>
          <w:szCs w:val="22"/>
          <w:lang w:val="en-GB"/>
        </w:rPr>
        <w:t>rily</w:t>
      </w:r>
      <w:r w:rsidRPr="000B6AB5">
        <w:rPr>
          <w:rFonts w:ascii="Palatino" w:hAnsi="Palatino"/>
          <w:sz w:val="22"/>
          <w:szCs w:val="22"/>
          <w:lang w:val="en-GB"/>
        </w:rPr>
        <w:t xml:space="preserve"> intercept the central communication lines. Even more obvious, these larger-scale linear landscape and settlement demarcations were </w:t>
      </w:r>
      <w:r w:rsidR="00F44BF7" w:rsidRPr="000B6AB5">
        <w:rPr>
          <w:rFonts w:ascii="Palatino" w:hAnsi="Palatino"/>
          <w:sz w:val="22"/>
          <w:szCs w:val="22"/>
          <w:lang w:val="en-GB"/>
        </w:rPr>
        <w:t>concentra</w:t>
      </w:r>
      <w:r w:rsidR="00F44BF7" w:rsidRPr="000B6AB5">
        <w:rPr>
          <w:rFonts w:ascii="Palatino" w:hAnsi="Palatino"/>
          <w:sz w:val="22"/>
          <w:szCs w:val="22"/>
          <w:lang w:val="en-GB"/>
        </w:rPr>
        <w:t>t</w:t>
      </w:r>
      <w:r w:rsidR="00F44BF7" w:rsidRPr="000B6AB5">
        <w:rPr>
          <w:rFonts w:ascii="Palatino" w:hAnsi="Palatino"/>
          <w:sz w:val="22"/>
          <w:szCs w:val="22"/>
          <w:lang w:val="en-GB"/>
        </w:rPr>
        <w:t>ed</w:t>
      </w:r>
      <w:r w:rsidRPr="000B6AB5">
        <w:rPr>
          <w:rFonts w:ascii="Palatino" w:hAnsi="Palatino"/>
          <w:sz w:val="22"/>
          <w:szCs w:val="22"/>
          <w:lang w:val="en-GB"/>
        </w:rPr>
        <w:t xml:space="preserve"> </w:t>
      </w:r>
      <w:r w:rsidR="00F44BF7" w:rsidRPr="000B6AB5">
        <w:rPr>
          <w:rFonts w:ascii="Palatino" w:hAnsi="Palatino"/>
          <w:sz w:val="22"/>
          <w:szCs w:val="22"/>
          <w:lang w:val="en-GB"/>
        </w:rPr>
        <w:t xml:space="preserve">on </w:t>
      </w:r>
      <w:r w:rsidRPr="000B6AB5">
        <w:rPr>
          <w:rFonts w:ascii="Palatino" w:hAnsi="Palatino"/>
          <w:sz w:val="22"/>
          <w:szCs w:val="22"/>
          <w:lang w:val="en-GB"/>
        </w:rPr>
        <w:t>the edges of the moraine towards the flat and largely undivided heath plains. The paper di</w:t>
      </w:r>
      <w:r w:rsidRPr="000B6AB5">
        <w:rPr>
          <w:rFonts w:ascii="Palatino" w:hAnsi="Palatino"/>
          <w:sz w:val="22"/>
          <w:szCs w:val="22"/>
          <w:lang w:val="en-GB"/>
        </w:rPr>
        <w:t>s</w:t>
      </w:r>
      <w:r w:rsidRPr="000B6AB5">
        <w:rPr>
          <w:rFonts w:ascii="Palatino" w:hAnsi="Palatino"/>
          <w:sz w:val="22"/>
          <w:szCs w:val="22"/>
          <w:lang w:val="en-GB"/>
        </w:rPr>
        <w:t xml:space="preserve">cusses how the </w:t>
      </w:r>
      <w:r w:rsidR="00F44BF7" w:rsidRPr="000B6AB5">
        <w:rPr>
          <w:rFonts w:ascii="Palatino" w:hAnsi="Palatino"/>
          <w:sz w:val="22"/>
          <w:szCs w:val="22"/>
          <w:lang w:val="en-GB"/>
        </w:rPr>
        <w:t>interplay between t</w:t>
      </w:r>
      <w:r w:rsidRPr="000B6AB5">
        <w:rPr>
          <w:rFonts w:ascii="Palatino" w:hAnsi="Palatino"/>
          <w:sz w:val="22"/>
          <w:szCs w:val="22"/>
          <w:lang w:val="en-GB"/>
        </w:rPr>
        <w:t xml:space="preserve">hese </w:t>
      </w:r>
      <w:r w:rsidRPr="000B6AB5">
        <w:rPr>
          <w:rFonts w:ascii="Palatino" w:hAnsi="Palatino" w:cs="Arial"/>
          <w:bCs/>
          <w:sz w:val="22"/>
          <w:szCs w:val="22"/>
          <w:lang w:val="en-GB"/>
        </w:rPr>
        <w:t>line</w:t>
      </w:r>
      <w:r w:rsidR="00F44BF7" w:rsidRPr="000B6AB5">
        <w:rPr>
          <w:rFonts w:ascii="Palatino" w:hAnsi="Palatino" w:cs="Arial"/>
          <w:bCs/>
          <w:sz w:val="22"/>
          <w:szCs w:val="22"/>
          <w:lang w:val="en-GB"/>
        </w:rPr>
        <w:t>s and</w:t>
      </w:r>
      <w:r w:rsidRPr="000B6AB5">
        <w:rPr>
          <w:rFonts w:ascii="Palatino" w:hAnsi="Palatino" w:cs="Arial"/>
          <w:bCs/>
          <w:sz w:val="22"/>
          <w:szCs w:val="22"/>
          <w:lang w:val="en-GB"/>
        </w:rPr>
        <w:t xml:space="preserve"> the </w:t>
      </w:r>
      <w:r w:rsidR="00BA3FAA" w:rsidRPr="000B6AB5">
        <w:rPr>
          <w:rFonts w:ascii="Palatino" w:hAnsi="Palatino" w:cs="Arial"/>
          <w:bCs/>
          <w:sz w:val="22"/>
          <w:szCs w:val="22"/>
          <w:lang w:val="en-GB"/>
        </w:rPr>
        <w:t xml:space="preserve">preceding </w:t>
      </w:r>
      <w:r w:rsidRPr="000B6AB5">
        <w:rPr>
          <w:rFonts w:ascii="Palatino" w:hAnsi="Palatino" w:cs="Arial"/>
          <w:bCs/>
          <w:sz w:val="22"/>
          <w:szCs w:val="22"/>
          <w:lang w:val="en-GB"/>
        </w:rPr>
        <w:t xml:space="preserve">landscape could indicate </w:t>
      </w:r>
      <w:r w:rsidR="00BA3FAA" w:rsidRPr="000B6AB5">
        <w:rPr>
          <w:rFonts w:ascii="Palatino" w:hAnsi="Palatino" w:cs="Arial"/>
          <w:bCs/>
          <w:sz w:val="22"/>
          <w:szCs w:val="22"/>
          <w:lang w:val="en-GB"/>
        </w:rPr>
        <w:t xml:space="preserve">the emergence of </w:t>
      </w:r>
      <w:r w:rsidRPr="000B6AB5">
        <w:rPr>
          <w:rFonts w:ascii="Palatino" w:hAnsi="Palatino" w:cs="Arial"/>
          <w:bCs/>
          <w:sz w:val="22"/>
          <w:szCs w:val="22"/>
          <w:lang w:val="en-GB"/>
        </w:rPr>
        <w:t>new forms of collaboration</w:t>
      </w:r>
      <w:r w:rsidR="00AE2FE5" w:rsidRPr="000B6AB5">
        <w:rPr>
          <w:rFonts w:ascii="Palatino" w:hAnsi="Palatino" w:cs="Arial"/>
          <w:bCs/>
          <w:sz w:val="22"/>
          <w:szCs w:val="22"/>
          <w:lang w:val="en-GB"/>
        </w:rPr>
        <w:t xml:space="preserve"> based on l</w:t>
      </w:r>
      <w:r w:rsidRPr="000B6AB5">
        <w:rPr>
          <w:rFonts w:ascii="Palatino" w:hAnsi="Palatino" w:cs="Arial"/>
          <w:bCs/>
          <w:sz w:val="22"/>
          <w:szCs w:val="22"/>
          <w:lang w:val="en-GB"/>
        </w:rPr>
        <w:t xml:space="preserve">arger social units as well as economies </w:t>
      </w:r>
      <w:r w:rsidR="00AE2FE5" w:rsidRPr="000B6AB5">
        <w:rPr>
          <w:rFonts w:ascii="Palatino" w:hAnsi="Palatino" w:cs="Arial"/>
          <w:bCs/>
          <w:sz w:val="22"/>
          <w:szCs w:val="22"/>
          <w:lang w:val="en-GB"/>
        </w:rPr>
        <w:t xml:space="preserve">mainly </w:t>
      </w:r>
      <w:r w:rsidRPr="000B6AB5">
        <w:rPr>
          <w:rFonts w:ascii="Palatino" w:hAnsi="Palatino" w:cs="Arial"/>
          <w:bCs/>
          <w:sz w:val="22"/>
          <w:szCs w:val="22"/>
          <w:lang w:val="en-GB"/>
        </w:rPr>
        <w:t>based on cattle manag</w:t>
      </w:r>
      <w:r w:rsidRPr="000B6AB5">
        <w:rPr>
          <w:rFonts w:ascii="Palatino" w:hAnsi="Palatino" w:cs="Arial"/>
          <w:bCs/>
          <w:sz w:val="22"/>
          <w:szCs w:val="22"/>
          <w:lang w:val="en-GB"/>
        </w:rPr>
        <w:t>e</w:t>
      </w:r>
      <w:r w:rsidRPr="000B6AB5">
        <w:rPr>
          <w:rFonts w:ascii="Palatino" w:hAnsi="Palatino" w:cs="Arial"/>
          <w:bCs/>
          <w:sz w:val="22"/>
          <w:szCs w:val="22"/>
          <w:lang w:val="en-GB"/>
        </w:rPr>
        <w:t xml:space="preserve">ment. </w:t>
      </w:r>
    </w:p>
    <w:p w:rsidR="006936EC" w:rsidRPr="004646E0" w:rsidRDefault="006936EC" w:rsidP="000B6AB5">
      <w:pPr>
        <w:spacing w:line="260" w:lineRule="exact"/>
        <w:jc w:val="both"/>
        <w:rPr>
          <w:rFonts w:ascii="Palatino" w:hAnsi="Palatino"/>
          <w:sz w:val="22"/>
          <w:szCs w:val="22"/>
          <w:lang w:val="en-GB"/>
        </w:rPr>
      </w:pPr>
      <w:r w:rsidRPr="004646E0">
        <w:rPr>
          <w:rFonts w:ascii="Palatino" w:hAnsi="Palatino"/>
          <w:sz w:val="22"/>
          <w:szCs w:val="22"/>
          <w:lang w:val="en-GB"/>
        </w:rPr>
        <w:t xml:space="preserve">The </w:t>
      </w:r>
      <w:r w:rsidR="00BA3FAA">
        <w:rPr>
          <w:rFonts w:ascii="Palatino" w:hAnsi="Palatino"/>
          <w:sz w:val="22"/>
          <w:szCs w:val="22"/>
          <w:lang w:val="en-GB"/>
        </w:rPr>
        <w:t>last</w:t>
      </w:r>
      <w:r w:rsidRPr="004646E0">
        <w:rPr>
          <w:rFonts w:ascii="Palatino" w:hAnsi="Palatino"/>
          <w:sz w:val="22"/>
          <w:szCs w:val="22"/>
          <w:lang w:val="en-GB"/>
        </w:rPr>
        <w:t xml:space="preserve"> paper returns to the long-term conceptualisation of the prehi</w:t>
      </w:r>
      <w:r w:rsidRPr="004646E0">
        <w:rPr>
          <w:rFonts w:ascii="Palatino" w:hAnsi="Palatino"/>
          <w:sz w:val="22"/>
          <w:szCs w:val="22"/>
          <w:lang w:val="en-GB"/>
        </w:rPr>
        <w:t>s</w:t>
      </w:r>
      <w:r w:rsidRPr="004646E0">
        <w:rPr>
          <w:rFonts w:ascii="Palatino" w:hAnsi="Palatino"/>
          <w:sz w:val="22"/>
          <w:szCs w:val="22"/>
          <w:lang w:val="en-GB"/>
        </w:rPr>
        <w:t>tor</w:t>
      </w:r>
      <w:r w:rsidR="00F44BF7" w:rsidRPr="004646E0">
        <w:rPr>
          <w:rFonts w:ascii="Palatino" w:hAnsi="Palatino"/>
          <w:sz w:val="22"/>
          <w:szCs w:val="22"/>
          <w:lang w:val="en-GB"/>
        </w:rPr>
        <w:t>ic boundaries and places their</w:t>
      </w:r>
      <w:r w:rsidRPr="004646E0">
        <w:rPr>
          <w:rFonts w:ascii="Palatino" w:hAnsi="Palatino"/>
          <w:sz w:val="22"/>
          <w:szCs w:val="22"/>
          <w:lang w:val="en-GB"/>
        </w:rPr>
        <w:t xml:space="preserve"> study within </w:t>
      </w:r>
      <w:r w:rsidR="00AE2FE5" w:rsidRPr="004646E0">
        <w:rPr>
          <w:rFonts w:ascii="Palatino" w:hAnsi="Palatino"/>
          <w:sz w:val="22"/>
          <w:szCs w:val="22"/>
          <w:lang w:val="en-GB"/>
        </w:rPr>
        <w:t>a</w:t>
      </w:r>
      <w:r w:rsidRPr="004646E0">
        <w:rPr>
          <w:rFonts w:ascii="Palatino" w:hAnsi="Palatino"/>
          <w:sz w:val="22"/>
          <w:szCs w:val="22"/>
          <w:lang w:val="en-GB"/>
        </w:rPr>
        <w:t xml:space="preserve"> </w:t>
      </w:r>
      <w:r w:rsidR="00CE58C0">
        <w:rPr>
          <w:rFonts w:ascii="Palatino" w:hAnsi="Palatino"/>
          <w:sz w:val="22"/>
          <w:szCs w:val="22"/>
          <w:lang w:val="en-GB"/>
        </w:rPr>
        <w:t xml:space="preserve">cognition theoretical </w:t>
      </w:r>
      <w:r w:rsidR="00AE2FE5" w:rsidRPr="004646E0">
        <w:rPr>
          <w:rFonts w:ascii="Palatino" w:hAnsi="Palatino"/>
          <w:sz w:val="22"/>
          <w:szCs w:val="22"/>
          <w:lang w:val="en-GB"/>
        </w:rPr>
        <w:t>problema</w:t>
      </w:r>
      <w:r w:rsidR="00AE2FE5" w:rsidRPr="004646E0">
        <w:rPr>
          <w:rFonts w:ascii="Palatino" w:hAnsi="Palatino"/>
          <w:sz w:val="22"/>
          <w:szCs w:val="22"/>
          <w:lang w:val="en-GB"/>
        </w:rPr>
        <w:t>t</w:t>
      </w:r>
      <w:r w:rsidR="00AE2FE5" w:rsidRPr="004646E0">
        <w:rPr>
          <w:rFonts w:ascii="Palatino" w:hAnsi="Palatino"/>
          <w:sz w:val="22"/>
          <w:szCs w:val="22"/>
          <w:lang w:val="en-GB"/>
        </w:rPr>
        <w:t xml:space="preserve">ic. </w:t>
      </w:r>
      <w:r w:rsidRPr="004646E0">
        <w:rPr>
          <w:rFonts w:ascii="Palatino" w:hAnsi="Palatino"/>
          <w:sz w:val="22"/>
          <w:szCs w:val="22"/>
          <w:lang w:val="en-GB"/>
        </w:rPr>
        <w:t xml:space="preserve">It takes a critical stance to the ways in which </w:t>
      </w:r>
      <w:r w:rsidR="00AE2FE5" w:rsidRPr="004646E0">
        <w:rPr>
          <w:rFonts w:ascii="Palatino" w:hAnsi="Palatino"/>
          <w:sz w:val="22"/>
          <w:szCs w:val="22"/>
          <w:lang w:val="en-GB"/>
        </w:rPr>
        <w:t>concepts of brain r</w:t>
      </w:r>
      <w:r w:rsidR="00AE2FE5" w:rsidRPr="004646E0">
        <w:rPr>
          <w:rFonts w:ascii="Palatino" w:hAnsi="Palatino"/>
          <w:sz w:val="22"/>
          <w:szCs w:val="22"/>
          <w:lang w:val="en-GB"/>
        </w:rPr>
        <w:t>e</w:t>
      </w:r>
      <w:r w:rsidR="00AE2FE5" w:rsidRPr="004646E0">
        <w:rPr>
          <w:rFonts w:ascii="Palatino" w:hAnsi="Palatino"/>
          <w:sz w:val="22"/>
          <w:szCs w:val="22"/>
          <w:lang w:val="en-GB"/>
        </w:rPr>
        <w:t>sili</w:t>
      </w:r>
      <w:r w:rsidR="00CE58C0">
        <w:rPr>
          <w:rFonts w:ascii="Palatino" w:hAnsi="Palatino"/>
          <w:sz w:val="22"/>
          <w:szCs w:val="22"/>
          <w:lang w:val="en-GB"/>
        </w:rPr>
        <w:t>ence have</w:t>
      </w:r>
      <w:r w:rsidR="003B7EC8">
        <w:rPr>
          <w:rFonts w:ascii="Palatino" w:hAnsi="Palatino"/>
          <w:sz w:val="22"/>
          <w:szCs w:val="22"/>
          <w:lang w:val="en-GB"/>
        </w:rPr>
        <w:t xml:space="preserve"> been advanced </w:t>
      </w:r>
      <w:r w:rsidRPr="004646E0">
        <w:rPr>
          <w:rFonts w:ascii="Palatino" w:hAnsi="Palatino"/>
          <w:sz w:val="22"/>
          <w:szCs w:val="22"/>
          <w:lang w:val="en-GB"/>
        </w:rPr>
        <w:t>in cognitive archaeology</w:t>
      </w:r>
      <w:r w:rsidR="00BA3FAA">
        <w:rPr>
          <w:rFonts w:ascii="Palatino" w:hAnsi="Palatino"/>
          <w:sz w:val="22"/>
          <w:szCs w:val="22"/>
          <w:lang w:val="en-GB"/>
        </w:rPr>
        <w:t xml:space="preserve"> within the last five years</w:t>
      </w:r>
      <w:r w:rsidR="00EE5D67">
        <w:rPr>
          <w:rFonts w:ascii="Palatino" w:hAnsi="Palatino"/>
          <w:sz w:val="22"/>
          <w:szCs w:val="22"/>
          <w:lang w:val="en-GB"/>
        </w:rPr>
        <w:t>. It argues that the</w:t>
      </w:r>
      <w:r w:rsidRPr="004646E0">
        <w:rPr>
          <w:rFonts w:ascii="Palatino" w:hAnsi="Palatino"/>
          <w:sz w:val="22"/>
          <w:szCs w:val="22"/>
          <w:lang w:val="en-GB"/>
        </w:rPr>
        <w:t xml:space="preserve"> </w:t>
      </w:r>
      <w:r w:rsidR="00D50983">
        <w:rPr>
          <w:rFonts w:ascii="Palatino" w:hAnsi="Palatino"/>
          <w:sz w:val="22"/>
          <w:szCs w:val="22"/>
          <w:lang w:val="en-GB"/>
        </w:rPr>
        <w:t>concept</w:t>
      </w:r>
      <w:r w:rsidR="00EE5D67">
        <w:rPr>
          <w:rFonts w:ascii="Palatino" w:hAnsi="Palatino"/>
          <w:sz w:val="22"/>
          <w:szCs w:val="22"/>
          <w:lang w:val="en-GB"/>
        </w:rPr>
        <w:t xml:space="preserve"> </w:t>
      </w:r>
      <w:r w:rsidRPr="004646E0">
        <w:rPr>
          <w:rFonts w:ascii="Palatino" w:hAnsi="Palatino"/>
          <w:sz w:val="22"/>
          <w:szCs w:val="22"/>
          <w:lang w:val="en-GB"/>
        </w:rPr>
        <w:t xml:space="preserve">has </w:t>
      </w:r>
      <w:r w:rsidR="00D50983">
        <w:rPr>
          <w:rFonts w:ascii="Palatino" w:hAnsi="Palatino"/>
          <w:sz w:val="22"/>
          <w:szCs w:val="22"/>
          <w:lang w:val="en-GB"/>
        </w:rPr>
        <w:t>been advanced as an important response to bi</w:t>
      </w:r>
      <w:r w:rsidR="00D50983">
        <w:rPr>
          <w:rFonts w:ascii="Palatino" w:hAnsi="Palatino"/>
          <w:sz w:val="22"/>
          <w:szCs w:val="22"/>
          <w:lang w:val="en-GB"/>
        </w:rPr>
        <w:t>o</w:t>
      </w:r>
      <w:r w:rsidR="00D50983">
        <w:rPr>
          <w:rFonts w:ascii="Palatino" w:hAnsi="Palatino"/>
          <w:sz w:val="22"/>
          <w:szCs w:val="22"/>
          <w:lang w:val="en-GB"/>
        </w:rPr>
        <w:t xml:space="preserve">logical determinism, </w:t>
      </w:r>
      <w:r w:rsidRPr="004646E0">
        <w:rPr>
          <w:rFonts w:ascii="Palatino" w:hAnsi="Palatino"/>
          <w:sz w:val="22"/>
          <w:szCs w:val="22"/>
          <w:lang w:val="en-GB"/>
        </w:rPr>
        <w:t>which</w:t>
      </w:r>
      <w:r w:rsidR="00CE58C0">
        <w:rPr>
          <w:rFonts w:ascii="Palatino" w:hAnsi="Palatino"/>
          <w:sz w:val="22"/>
          <w:szCs w:val="22"/>
          <w:lang w:val="en-GB"/>
        </w:rPr>
        <w:t>,</w:t>
      </w:r>
      <w:r w:rsidRPr="004646E0">
        <w:rPr>
          <w:rFonts w:ascii="Palatino" w:hAnsi="Palatino"/>
          <w:sz w:val="22"/>
          <w:szCs w:val="22"/>
          <w:lang w:val="en-GB"/>
        </w:rPr>
        <w:t xml:space="preserve"> however</w:t>
      </w:r>
      <w:r w:rsidR="00CE58C0">
        <w:rPr>
          <w:rFonts w:ascii="Palatino" w:hAnsi="Palatino"/>
          <w:sz w:val="22"/>
          <w:szCs w:val="22"/>
          <w:lang w:val="en-GB"/>
        </w:rPr>
        <w:t>,</w:t>
      </w:r>
      <w:r w:rsidRPr="004646E0">
        <w:rPr>
          <w:rFonts w:ascii="Palatino" w:hAnsi="Palatino"/>
          <w:sz w:val="22"/>
          <w:szCs w:val="22"/>
          <w:lang w:val="en-GB"/>
        </w:rPr>
        <w:t xml:space="preserve"> has happene</w:t>
      </w:r>
      <w:r w:rsidR="00D50983">
        <w:rPr>
          <w:rFonts w:ascii="Palatino" w:hAnsi="Palatino"/>
          <w:sz w:val="22"/>
          <w:szCs w:val="22"/>
          <w:lang w:val="en-GB"/>
        </w:rPr>
        <w:t>d at the cost of</w:t>
      </w:r>
      <w:r w:rsidRPr="004646E0">
        <w:rPr>
          <w:rFonts w:ascii="Palatino" w:hAnsi="Palatino"/>
          <w:sz w:val="22"/>
          <w:szCs w:val="22"/>
          <w:lang w:val="en-GB"/>
        </w:rPr>
        <w:t xml:space="preserve"> </w:t>
      </w:r>
      <w:r w:rsidR="00AE2FE5" w:rsidRPr="004646E0">
        <w:rPr>
          <w:rFonts w:ascii="Palatino" w:hAnsi="Palatino"/>
          <w:sz w:val="22"/>
          <w:szCs w:val="22"/>
          <w:lang w:val="en-GB"/>
        </w:rPr>
        <w:t xml:space="preserve">more </w:t>
      </w:r>
      <w:r w:rsidRPr="004646E0">
        <w:rPr>
          <w:rFonts w:ascii="Palatino" w:hAnsi="Palatino"/>
          <w:sz w:val="22"/>
          <w:szCs w:val="22"/>
          <w:lang w:val="en-GB"/>
        </w:rPr>
        <w:t>i</w:t>
      </w:r>
      <w:r w:rsidRPr="004646E0">
        <w:rPr>
          <w:rFonts w:ascii="Palatino" w:hAnsi="Palatino"/>
          <w:sz w:val="22"/>
          <w:szCs w:val="22"/>
          <w:lang w:val="en-GB"/>
        </w:rPr>
        <w:t>n</w:t>
      </w:r>
      <w:r w:rsidRPr="004646E0">
        <w:rPr>
          <w:rFonts w:ascii="Palatino" w:hAnsi="Palatino"/>
          <w:sz w:val="22"/>
          <w:szCs w:val="22"/>
          <w:lang w:val="en-GB"/>
        </w:rPr>
        <w:t>ert, long-term aspect</w:t>
      </w:r>
      <w:r w:rsidR="00D50983">
        <w:rPr>
          <w:rFonts w:ascii="Palatino" w:hAnsi="Palatino"/>
          <w:sz w:val="22"/>
          <w:szCs w:val="22"/>
          <w:lang w:val="en-GB"/>
        </w:rPr>
        <w:t>s</w:t>
      </w:r>
      <w:r w:rsidRPr="004646E0">
        <w:rPr>
          <w:rFonts w:ascii="Palatino" w:hAnsi="Palatino"/>
          <w:sz w:val="22"/>
          <w:szCs w:val="22"/>
          <w:lang w:val="en-GB"/>
        </w:rPr>
        <w:t xml:space="preserve"> of distributed conceptual proc</w:t>
      </w:r>
      <w:r w:rsidR="00CE58C0">
        <w:rPr>
          <w:rFonts w:ascii="Palatino" w:hAnsi="Palatino"/>
          <w:sz w:val="22"/>
          <w:szCs w:val="22"/>
          <w:lang w:val="en-GB"/>
        </w:rPr>
        <w:t>esses. As a case in point, the paper</w:t>
      </w:r>
      <w:r w:rsidRPr="004646E0">
        <w:rPr>
          <w:rFonts w:ascii="Palatino" w:hAnsi="Palatino"/>
          <w:sz w:val="22"/>
          <w:szCs w:val="22"/>
          <w:lang w:val="en-GB"/>
        </w:rPr>
        <w:t xml:space="preserve"> uses the long-term introduction of prehistoric boundaries. It also </w:t>
      </w:r>
      <w:r w:rsidR="00715046">
        <w:rPr>
          <w:rFonts w:ascii="Palatino" w:hAnsi="Palatino"/>
          <w:sz w:val="22"/>
          <w:szCs w:val="22"/>
          <w:lang w:val="en-GB"/>
        </w:rPr>
        <w:t xml:space="preserve">suggests that </w:t>
      </w:r>
      <w:r w:rsidRPr="004646E0">
        <w:rPr>
          <w:rFonts w:ascii="Palatino" w:hAnsi="Palatino"/>
          <w:sz w:val="22"/>
          <w:szCs w:val="22"/>
          <w:lang w:val="en-GB"/>
        </w:rPr>
        <w:t>these material bounda</w:t>
      </w:r>
      <w:r w:rsidR="00715046">
        <w:rPr>
          <w:rFonts w:ascii="Palatino" w:hAnsi="Palatino"/>
          <w:sz w:val="22"/>
          <w:szCs w:val="22"/>
          <w:lang w:val="en-GB"/>
        </w:rPr>
        <w:t xml:space="preserve">ries </w:t>
      </w:r>
      <w:r w:rsidRPr="004646E0">
        <w:rPr>
          <w:rFonts w:ascii="Palatino" w:hAnsi="Palatino"/>
          <w:sz w:val="22"/>
          <w:szCs w:val="22"/>
          <w:lang w:val="en-GB"/>
        </w:rPr>
        <w:t xml:space="preserve">were </w:t>
      </w:r>
      <w:r w:rsidR="00CE58C0" w:rsidRPr="004646E0">
        <w:rPr>
          <w:rFonts w:ascii="Palatino" w:hAnsi="Palatino"/>
          <w:sz w:val="22"/>
          <w:szCs w:val="22"/>
          <w:lang w:val="en-GB"/>
        </w:rPr>
        <w:t xml:space="preserve">not just </w:t>
      </w:r>
      <w:r w:rsidRPr="004646E0">
        <w:rPr>
          <w:rFonts w:ascii="Palatino" w:hAnsi="Palatino"/>
          <w:sz w:val="22"/>
          <w:szCs w:val="22"/>
          <w:lang w:val="en-GB"/>
        </w:rPr>
        <w:t>a direct refle</w:t>
      </w:r>
      <w:r w:rsidRPr="004646E0">
        <w:rPr>
          <w:rFonts w:ascii="Palatino" w:hAnsi="Palatino"/>
          <w:sz w:val="22"/>
          <w:szCs w:val="22"/>
          <w:lang w:val="en-GB"/>
        </w:rPr>
        <w:t>c</w:t>
      </w:r>
      <w:r w:rsidRPr="004646E0">
        <w:rPr>
          <w:rFonts w:ascii="Palatino" w:hAnsi="Palatino"/>
          <w:sz w:val="22"/>
          <w:szCs w:val="22"/>
          <w:lang w:val="en-GB"/>
        </w:rPr>
        <w:t>tion of particular conceptual and social processes, but som</w:t>
      </w:r>
      <w:r w:rsidRPr="004646E0">
        <w:rPr>
          <w:rFonts w:ascii="Palatino" w:hAnsi="Palatino"/>
          <w:sz w:val="22"/>
          <w:szCs w:val="22"/>
          <w:lang w:val="en-GB"/>
        </w:rPr>
        <w:t>e</w:t>
      </w:r>
      <w:r w:rsidRPr="004646E0">
        <w:rPr>
          <w:rFonts w:ascii="Palatino" w:hAnsi="Palatino"/>
          <w:sz w:val="22"/>
          <w:szCs w:val="22"/>
          <w:lang w:val="en-GB"/>
        </w:rPr>
        <w:t xml:space="preserve">thing that had to be </w:t>
      </w:r>
      <w:r w:rsidR="00F44BF7" w:rsidRPr="004646E0">
        <w:rPr>
          <w:rFonts w:ascii="Palatino" w:hAnsi="Palatino"/>
          <w:sz w:val="22"/>
          <w:szCs w:val="22"/>
          <w:lang w:val="en-GB"/>
        </w:rPr>
        <w:t>embedded</w:t>
      </w:r>
      <w:r w:rsidRPr="004646E0">
        <w:rPr>
          <w:rFonts w:ascii="Palatino" w:hAnsi="Palatino"/>
          <w:sz w:val="22"/>
          <w:szCs w:val="22"/>
          <w:lang w:val="en-GB"/>
        </w:rPr>
        <w:t xml:space="preserve"> </w:t>
      </w:r>
      <w:r w:rsidR="00D50983">
        <w:rPr>
          <w:rFonts w:ascii="Palatino" w:hAnsi="Palatino"/>
          <w:sz w:val="22"/>
          <w:szCs w:val="22"/>
          <w:lang w:val="en-GB"/>
        </w:rPr>
        <w:t xml:space="preserve">and anchored </w:t>
      </w:r>
      <w:r w:rsidRPr="004646E0">
        <w:rPr>
          <w:rFonts w:ascii="Palatino" w:hAnsi="Palatino"/>
          <w:sz w:val="22"/>
          <w:szCs w:val="22"/>
          <w:lang w:val="en-GB"/>
        </w:rPr>
        <w:t xml:space="preserve">in order to further develop. Once </w:t>
      </w:r>
      <w:r w:rsidR="00F44BF7" w:rsidRPr="004646E0">
        <w:rPr>
          <w:rFonts w:ascii="Palatino" w:hAnsi="Palatino"/>
          <w:sz w:val="22"/>
          <w:szCs w:val="22"/>
          <w:lang w:val="en-GB"/>
        </w:rPr>
        <w:t>concept</w:t>
      </w:r>
      <w:r w:rsidR="00F44BF7" w:rsidRPr="004646E0">
        <w:rPr>
          <w:rFonts w:ascii="Palatino" w:hAnsi="Palatino"/>
          <w:sz w:val="22"/>
          <w:szCs w:val="22"/>
          <w:lang w:val="en-GB"/>
        </w:rPr>
        <w:t>u</w:t>
      </w:r>
      <w:r w:rsidR="00F44BF7" w:rsidRPr="004646E0">
        <w:rPr>
          <w:rFonts w:ascii="Palatino" w:hAnsi="Palatino"/>
          <w:sz w:val="22"/>
          <w:szCs w:val="22"/>
          <w:lang w:val="en-GB"/>
        </w:rPr>
        <w:t xml:space="preserve">ally and socially </w:t>
      </w:r>
      <w:r w:rsidR="009E75E9" w:rsidRPr="004646E0">
        <w:rPr>
          <w:rFonts w:ascii="Palatino" w:hAnsi="Palatino"/>
          <w:sz w:val="22"/>
          <w:szCs w:val="22"/>
          <w:lang w:val="en-GB"/>
        </w:rPr>
        <w:t>anchored</w:t>
      </w:r>
      <w:r w:rsidRPr="004646E0">
        <w:rPr>
          <w:rFonts w:ascii="Palatino" w:hAnsi="Palatino"/>
          <w:sz w:val="22"/>
          <w:szCs w:val="22"/>
          <w:lang w:val="en-GB"/>
        </w:rPr>
        <w:t xml:space="preserve">, they gained long-term effects that led </w:t>
      </w:r>
      <w:r w:rsidR="009E75E9" w:rsidRPr="004646E0">
        <w:rPr>
          <w:rFonts w:ascii="Palatino" w:hAnsi="Palatino"/>
          <w:sz w:val="22"/>
          <w:szCs w:val="22"/>
          <w:lang w:val="en-GB"/>
        </w:rPr>
        <w:t>the sha</w:t>
      </w:r>
      <w:r w:rsidR="009E75E9" w:rsidRPr="004646E0">
        <w:rPr>
          <w:rFonts w:ascii="Palatino" w:hAnsi="Palatino"/>
          <w:sz w:val="22"/>
          <w:szCs w:val="22"/>
          <w:lang w:val="en-GB"/>
        </w:rPr>
        <w:t>p</w:t>
      </w:r>
      <w:r w:rsidR="009E75E9" w:rsidRPr="004646E0">
        <w:rPr>
          <w:rFonts w:ascii="Palatino" w:hAnsi="Palatino"/>
          <w:sz w:val="22"/>
          <w:szCs w:val="22"/>
          <w:lang w:val="en-GB"/>
        </w:rPr>
        <w:t xml:space="preserve">ing of </w:t>
      </w:r>
      <w:r w:rsidRPr="004646E0">
        <w:rPr>
          <w:rFonts w:ascii="Palatino" w:hAnsi="Palatino"/>
          <w:sz w:val="22"/>
          <w:szCs w:val="22"/>
          <w:lang w:val="en-GB"/>
        </w:rPr>
        <w:t>social relations and conceptualisation along partic</w:t>
      </w:r>
      <w:r w:rsidRPr="004646E0">
        <w:rPr>
          <w:rFonts w:ascii="Palatino" w:hAnsi="Palatino"/>
          <w:sz w:val="22"/>
          <w:szCs w:val="22"/>
          <w:lang w:val="en-GB"/>
        </w:rPr>
        <w:t>u</w:t>
      </w:r>
      <w:r w:rsidRPr="004646E0">
        <w:rPr>
          <w:rFonts w:ascii="Palatino" w:hAnsi="Palatino"/>
          <w:sz w:val="22"/>
          <w:szCs w:val="22"/>
          <w:lang w:val="en-GB"/>
        </w:rPr>
        <w:t>lar tracks.</w:t>
      </w:r>
    </w:p>
    <w:p w:rsidR="005A7910" w:rsidRPr="009C79F5" w:rsidRDefault="005A7910" w:rsidP="00830018">
      <w:pPr>
        <w:spacing w:line="320" w:lineRule="exact"/>
        <w:rPr>
          <w:rFonts w:ascii="Arial" w:hAnsi="Arial" w:cs="Arial"/>
          <w:sz w:val="32"/>
          <w:szCs w:val="32"/>
        </w:rPr>
      </w:pPr>
      <w:r w:rsidRPr="008D5418">
        <w:rPr>
          <w:rFonts w:ascii="Palatino" w:hAnsi="Palatino"/>
        </w:rPr>
        <w:br w:type="column"/>
      </w:r>
      <w:r w:rsidR="00482869">
        <w:rPr>
          <w:noProof/>
          <w:lang w:val="en-US"/>
        </w:rPr>
        <mc:AlternateContent>
          <mc:Choice Requires="wps">
            <w:drawing>
              <wp:anchor distT="0" distB="0" distL="114300" distR="114300" simplePos="0" relativeHeight="251657216" behindDoc="0" locked="0" layoutInCell="1" allowOverlap="1">
                <wp:simplePos x="0" y="0"/>
                <wp:positionH relativeFrom="column">
                  <wp:posOffset>4467860</wp:posOffset>
                </wp:positionH>
                <wp:positionV relativeFrom="paragraph">
                  <wp:posOffset>8592820</wp:posOffset>
                </wp:positionV>
                <wp:extent cx="296545" cy="260985"/>
                <wp:effectExtent l="0" t="0" r="33655" b="18415"/>
                <wp:wrapNone/>
                <wp:docPr id="4"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09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351.8pt;margin-top:676.6pt;width:23.3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" strokecolor="white"/>
            </w:pict>
          </mc:Fallback>
        </mc:AlternateContent>
      </w:r>
      <w:r w:rsidRPr="009C79F5">
        <w:rPr>
          <w:rFonts w:ascii="Helvetica" w:hAnsi="Helvetica"/>
          <w:sz w:val="32"/>
          <w:szCs w:val="32"/>
        </w:rPr>
        <w:t xml:space="preserve">Resumé </w:t>
      </w:r>
      <w:r w:rsidRPr="009C79F5">
        <w:rPr>
          <w:rFonts w:ascii="Helvetica" w:hAnsi="Helvetica" w:cs="Arial"/>
          <w:sz w:val="32"/>
          <w:szCs w:val="32"/>
        </w:rPr>
        <w:t>(dansk)</w:t>
      </w:r>
    </w:p>
    <w:p w:rsidR="005A7910" w:rsidRPr="009C79F5" w:rsidRDefault="005A7910" w:rsidP="005A7910">
      <w:pPr>
        <w:tabs>
          <w:tab w:val="left" w:pos="0"/>
          <w:tab w:val="left" w:pos="142"/>
        </w:tabs>
        <w:spacing w:before="100" w:beforeAutospacing="1" w:after="100" w:afterAutospacing="1" w:line="280" w:lineRule="exact"/>
        <w:contextualSpacing/>
        <w:outlineLvl w:val="0"/>
        <w:rPr>
          <w:rFonts w:ascii="Palatino" w:hAnsi="Palatino" w:cs="Arial"/>
        </w:rPr>
      </w:pPr>
    </w:p>
    <w:p w:rsidR="005A7910" w:rsidRDefault="005A7910" w:rsidP="005A7910">
      <w:pPr>
        <w:spacing w:before="100" w:beforeAutospacing="1" w:after="100" w:afterAutospacing="1"/>
        <w:contextualSpacing/>
        <w:jc w:val="both"/>
        <w:rPr>
          <w:rFonts w:ascii="Helvetica" w:hAnsi="Helvetica"/>
          <w:i/>
        </w:rPr>
      </w:pPr>
      <w:r>
        <w:rPr>
          <w:rFonts w:ascii="Helvetica" w:hAnsi="Helvetica"/>
          <w:i/>
        </w:rPr>
        <w:t>Linjer i landskabet, g</w:t>
      </w:r>
      <w:r w:rsidRPr="009C79F5">
        <w:rPr>
          <w:rFonts w:ascii="Helvetica" w:hAnsi="Helvetica"/>
          <w:i/>
        </w:rPr>
        <w:t xml:space="preserve">rænser i </w:t>
      </w:r>
      <w:r>
        <w:rPr>
          <w:rFonts w:ascii="Helvetica" w:hAnsi="Helvetica"/>
          <w:i/>
        </w:rPr>
        <w:t>b</w:t>
      </w:r>
      <w:r w:rsidRPr="009C79F5">
        <w:rPr>
          <w:rFonts w:ascii="Helvetica" w:hAnsi="Helvetica"/>
          <w:i/>
        </w:rPr>
        <w:t xml:space="preserve">evidstheden: Fremkomsten af </w:t>
      </w:r>
    </w:p>
    <w:p w:rsidR="005A7910" w:rsidRDefault="005A7910" w:rsidP="005A7910">
      <w:pPr>
        <w:spacing w:before="100" w:beforeAutospacing="1" w:after="100" w:afterAutospacing="1"/>
        <w:contextualSpacing/>
        <w:jc w:val="both"/>
        <w:rPr>
          <w:rFonts w:ascii="Helvetica" w:hAnsi="Helvetica"/>
          <w:i/>
        </w:rPr>
      </w:pPr>
      <w:r w:rsidRPr="009C79F5">
        <w:rPr>
          <w:rFonts w:ascii="Helvetica" w:hAnsi="Helvetica"/>
          <w:i/>
        </w:rPr>
        <w:t xml:space="preserve">landskabs- og bebyggelsesgrænser i Nordvesteuropa i det første </w:t>
      </w:r>
    </w:p>
    <w:p w:rsidR="005A7910" w:rsidRPr="009C79F5" w:rsidRDefault="005A7910" w:rsidP="005A7910">
      <w:pPr>
        <w:spacing w:before="100" w:beforeAutospacing="1" w:after="100" w:afterAutospacing="1"/>
        <w:contextualSpacing/>
        <w:jc w:val="both"/>
        <w:rPr>
          <w:rFonts w:ascii="Helvetica" w:hAnsi="Helvetica"/>
          <w:i/>
        </w:rPr>
      </w:pPr>
      <w:r w:rsidRPr="009C79F5">
        <w:rPr>
          <w:rFonts w:ascii="Helvetica" w:hAnsi="Helvetica"/>
          <w:i/>
        </w:rPr>
        <w:t>å</w:t>
      </w:r>
      <w:r w:rsidRPr="009C79F5">
        <w:rPr>
          <w:rFonts w:ascii="Helvetica" w:hAnsi="Helvetica"/>
          <w:i/>
        </w:rPr>
        <w:t>r</w:t>
      </w:r>
      <w:r w:rsidRPr="009C79F5">
        <w:rPr>
          <w:rFonts w:ascii="Helvetica" w:hAnsi="Helvetica"/>
          <w:i/>
        </w:rPr>
        <w:t>tusinde f. Kr.</w:t>
      </w:r>
    </w:p>
    <w:p w:rsidR="005A7910" w:rsidRPr="009C79F5" w:rsidRDefault="005A7910" w:rsidP="000B6AB5">
      <w:pPr>
        <w:tabs>
          <w:tab w:val="left" w:pos="0"/>
          <w:tab w:val="left" w:pos="142"/>
        </w:tabs>
        <w:spacing w:line="260" w:lineRule="exact"/>
        <w:ind w:firstLine="284"/>
        <w:contextualSpacing/>
        <w:outlineLvl w:val="0"/>
        <w:rPr>
          <w:rFonts w:ascii="Palatino" w:hAnsi="Palatino" w:cs="Arial"/>
          <w:sz w:val="22"/>
          <w:szCs w:val="22"/>
        </w:rPr>
      </w:pPr>
    </w:p>
    <w:p w:rsidR="005A7910" w:rsidRPr="009C79F5" w:rsidRDefault="005A7910" w:rsidP="000B6AB5">
      <w:pPr>
        <w:spacing w:line="260" w:lineRule="exact"/>
        <w:jc w:val="both"/>
        <w:rPr>
          <w:rFonts w:ascii="Palatino" w:hAnsi="Palatino"/>
          <w:sz w:val="22"/>
        </w:rPr>
      </w:pPr>
      <w:r w:rsidRPr="009C79F5">
        <w:rPr>
          <w:rFonts w:ascii="Palatino" w:hAnsi="Palatino"/>
          <w:sz w:val="22"/>
        </w:rPr>
        <w:t>Denne afhandling undersøger den kronologiske udvikling og sociale tilbl</w:t>
      </w:r>
      <w:r w:rsidRPr="009C79F5">
        <w:rPr>
          <w:rFonts w:ascii="Palatino" w:hAnsi="Palatino"/>
          <w:sz w:val="22"/>
        </w:rPr>
        <w:t>i</w:t>
      </w:r>
      <w:r w:rsidRPr="009C79F5">
        <w:rPr>
          <w:rFonts w:ascii="Palatino" w:hAnsi="Palatino"/>
          <w:sz w:val="22"/>
        </w:rPr>
        <w:t>velse af fysiske, lineære landskabs</w:t>
      </w:r>
      <w:r w:rsidRPr="009C79F5">
        <w:rPr>
          <w:rFonts w:ascii="Palatino" w:hAnsi="Palatino"/>
          <w:sz w:val="22"/>
          <w:szCs w:val="22"/>
        </w:rPr>
        <w:t>-</w:t>
      </w:r>
      <w:r w:rsidRPr="009C79F5">
        <w:rPr>
          <w:rFonts w:ascii="Palatino" w:hAnsi="Palatino"/>
          <w:sz w:val="22"/>
        </w:rPr>
        <w:t xml:space="preserve"> og bebyggelsesgrænser i Nordveste</w:t>
      </w:r>
      <w:r w:rsidRPr="009C79F5">
        <w:rPr>
          <w:rFonts w:ascii="Palatino" w:hAnsi="Palatino"/>
          <w:sz w:val="22"/>
        </w:rPr>
        <w:t>u</w:t>
      </w:r>
      <w:r w:rsidRPr="009C79F5">
        <w:rPr>
          <w:rFonts w:ascii="Palatino" w:hAnsi="Palatino"/>
          <w:sz w:val="22"/>
        </w:rPr>
        <w:t xml:space="preserve">ropa i Yngre Bronzealder og </w:t>
      </w:r>
      <w:r>
        <w:rPr>
          <w:rFonts w:ascii="Palatino" w:hAnsi="Palatino"/>
          <w:sz w:val="22"/>
        </w:rPr>
        <w:t>Førromersk Jernal</w:t>
      </w:r>
      <w:r w:rsidR="00DF545F">
        <w:rPr>
          <w:rFonts w:ascii="Palatino" w:hAnsi="Palatino"/>
          <w:sz w:val="22"/>
        </w:rPr>
        <w:t>der (ca. 1100 f. Kr. – 1 e. Kr.</w:t>
      </w:r>
      <w:r w:rsidRPr="009C79F5">
        <w:rPr>
          <w:rFonts w:ascii="Palatino" w:hAnsi="Palatino"/>
          <w:sz w:val="22"/>
        </w:rPr>
        <w:t>). Afhandlingens hoved</w:t>
      </w:r>
      <w:r w:rsidRPr="009C79F5">
        <w:rPr>
          <w:rFonts w:ascii="Palatino" w:hAnsi="Palatino"/>
          <w:sz w:val="22"/>
          <w:szCs w:val="22"/>
        </w:rPr>
        <w:t>formål</w:t>
      </w:r>
      <w:r w:rsidRPr="009C79F5">
        <w:rPr>
          <w:rFonts w:ascii="Palatino" w:hAnsi="Palatino"/>
          <w:sz w:val="22"/>
        </w:rPr>
        <w:t xml:space="preserve"> er at afdække og forklare </w:t>
      </w:r>
      <w:r w:rsidRPr="009C79F5">
        <w:rPr>
          <w:rFonts w:ascii="Palatino" w:hAnsi="Palatino"/>
          <w:sz w:val="22"/>
          <w:szCs w:val="22"/>
        </w:rPr>
        <w:t>tilsyneko</w:t>
      </w:r>
      <w:r w:rsidRPr="009C79F5">
        <w:rPr>
          <w:rFonts w:ascii="Palatino" w:hAnsi="Palatino"/>
          <w:sz w:val="22"/>
          <w:szCs w:val="22"/>
        </w:rPr>
        <w:t>m</w:t>
      </w:r>
      <w:r w:rsidRPr="009C79F5">
        <w:rPr>
          <w:rFonts w:ascii="Palatino" w:hAnsi="Palatino"/>
          <w:sz w:val="22"/>
          <w:szCs w:val="22"/>
        </w:rPr>
        <w:t>sten af</w:t>
      </w:r>
      <w:r w:rsidRPr="009C79F5">
        <w:rPr>
          <w:rFonts w:ascii="Palatino" w:hAnsi="Palatino"/>
          <w:sz w:val="22"/>
        </w:rPr>
        <w:t xml:space="preserve"> grænserne i en ny kulturhistorisk syntese, at opnå en dybere teoretisk fo</w:t>
      </w:r>
      <w:r w:rsidRPr="009C79F5">
        <w:rPr>
          <w:rFonts w:ascii="Palatino" w:hAnsi="Palatino"/>
          <w:sz w:val="22"/>
        </w:rPr>
        <w:t>r</w:t>
      </w:r>
      <w:r w:rsidRPr="009C79F5">
        <w:rPr>
          <w:rFonts w:ascii="Palatino" w:hAnsi="Palatino"/>
          <w:sz w:val="22"/>
        </w:rPr>
        <w:t xml:space="preserve">ståelse af de interregionale sammenhænge og sociokulturelle følger af dette fænomen, samt at kontekstualisere studiet i forhold til den </w:t>
      </w:r>
      <w:r w:rsidRPr="009C79F5">
        <w:rPr>
          <w:rFonts w:ascii="Palatino" w:hAnsi="Palatino"/>
          <w:sz w:val="22"/>
          <w:szCs w:val="22"/>
        </w:rPr>
        <w:t>eksist</w:t>
      </w:r>
      <w:r w:rsidRPr="009C79F5">
        <w:rPr>
          <w:rFonts w:ascii="Palatino" w:hAnsi="Palatino"/>
          <w:sz w:val="22"/>
          <w:szCs w:val="22"/>
        </w:rPr>
        <w:t>e</w:t>
      </w:r>
      <w:r w:rsidRPr="009C79F5">
        <w:rPr>
          <w:rFonts w:ascii="Palatino" w:hAnsi="Palatino"/>
          <w:sz w:val="22"/>
          <w:szCs w:val="22"/>
        </w:rPr>
        <w:t>rende</w:t>
      </w:r>
      <w:r w:rsidRPr="009C79F5">
        <w:rPr>
          <w:rFonts w:ascii="Palatino" w:hAnsi="Palatino"/>
          <w:sz w:val="22"/>
        </w:rPr>
        <w:t xml:space="preserve"> kognitionsteoretiske debat. </w:t>
      </w:r>
    </w:p>
    <w:p w:rsidR="005A7910" w:rsidRPr="009C79F5" w:rsidRDefault="005A7910" w:rsidP="000B6AB5">
      <w:pPr>
        <w:spacing w:line="260" w:lineRule="exact"/>
        <w:ind w:firstLine="284"/>
        <w:jc w:val="both"/>
        <w:rPr>
          <w:rFonts w:ascii="Palatino" w:hAnsi="Palatino"/>
          <w:sz w:val="22"/>
        </w:rPr>
      </w:pPr>
      <w:r w:rsidRPr="009C79F5">
        <w:rPr>
          <w:rFonts w:ascii="Palatino" w:hAnsi="Palatino"/>
          <w:sz w:val="22"/>
        </w:rPr>
        <w:t>Afhandlingen er baseret på en flerhed af artikler, der består af en indl</w:t>
      </w:r>
      <w:r w:rsidRPr="009C79F5">
        <w:rPr>
          <w:rFonts w:ascii="Palatino" w:hAnsi="Palatino"/>
          <w:sz w:val="22"/>
        </w:rPr>
        <w:t>e</w:t>
      </w:r>
      <w:r w:rsidRPr="009C79F5">
        <w:rPr>
          <w:rFonts w:ascii="Palatino" w:hAnsi="Palatino"/>
          <w:sz w:val="22"/>
        </w:rPr>
        <w:t>dende introduktion og syntese</w:t>
      </w:r>
      <w:r w:rsidRPr="009C79F5">
        <w:rPr>
          <w:rFonts w:ascii="Palatino" w:hAnsi="Palatino"/>
          <w:sz w:val="22"/>
          <w:szCs w:val="22"/>
        </w:rPr>
        <w:t xml:space="preserve">, som efterfølges </w:t>
      </w:r>
      <w:r w:rsidRPr="009C79F5">
        <w:rPr>
          <w:rFonts w:ascii="Palatino" w:hAnsi="Palatino"/>
          <w:sz w:val="22"/>
        </w:rPr>
        <w:t xml:space="preserve">af fem artikler, der fordeler sig på tre hoveddele. Den første del (artikel 1) </w:t>
      </w:r>
      <w:r w:rsidRPr="009C79F5">
        <w:rPr>
          <w:rFonts w:ascii="Palatino" w:hAnsi="Palatino"/>
          <w:sz w:val="22"/>
          <w:szCs w:val="22"/>
        </w:rPr>
        <w:t>udforsker</w:t>
      </w:r>
      <w:r w:rsidRPr="009C79F5">
        <w:rPr>
          <w:rFonts w:ascii="Palatino" w:hAnsi="Palatino"/>
          <w:sz w:val="22"/>
        </w:rPr>
        <w:t xml:space="preserve"> materialet på overregionalt niveau og danner en systematisk basis for udpegningen af de empiriske og teoretiske problematikker, der adresseres i løbet af afhandli</w:t>
      </w:r>
      <w:r w:rsidRPr="009C79F5">
        <w:rPr>
          <w:rFonts w:ascii="Palatino" w:hAnsi="Palatino"/>
          <w:sz w:val="22"/>
        </w:rPr>
        <w:t>n</w:t>
      </w:r>
      <w:r w:rsidRPr="009C79F5">
        <w:rPr>
          <w:rFonts w:ascii="Palatino" w:hAnsi="Palatino"/>
          <w:sz w:val="22"/>
        </w:rPr>
        <w:t xml:space="preserve">gen. Den anden del </w:t>
      </w:r>
      <w:r w:rsidRPr="009C79F5">
        <w:rPr>
          <w:rFonts w:ascii="Palatino" w:hAnsi="Palatino"/>
          <w:sz w:val="22"/>
          <w:szCs w:val="22"/>
        </w:rPr>
        <w:t xml:space="preserve">(artiklerne 2, 3 og 4) </w:t>
      </w:r>
      <w:r w:rsidRPr="009C79F5">
        <w:rPr>
          <w:rFonts w:ascii="Palatino" w:hAnsi="Palatino"/>
          <w:sz w:val="22"/>
        </w:rPr>
        <w:t>bidrager med metodiske, teoret</w:t>
      </w:r>
      <w:r w:rsidRPr="009C79F5">
        <w:rPr>
          <w:rFonts w:ascii="Palatino" w:hAnsi="Palatino"/>
          <w:sz w:val="22"/>
        </w:rPr>
        <w:t>i</w:t>
      </w:r>
      <w:r w:rsidRPr="009C79F5">
        <w:rPr>
          <w:rFonts w:ascii="Palatino" w:hAnsi="Palatino"/>
          <w:sz w:val="22"/>
        </w:rPr>
        <w:t xml:space="preserve">ske og empiriske udforskninger </w:t>
      </w:r>
      <w:r w:rsidRPr="009C79F5">
        <w:rPr>
          <w:rFonts w:ascii="Palatino" w:hAnsi="Palatino"/>
          <w:sz w:val="22"/>
          <w:szCs w:val="22"/>
        </w:rPr>
        <w:t xml:space="preserve">af de forhistoriske </w:t>
      </w:r>
      <w:r w:rsidRPr="009C79F5">
        <w:rPr>
          <w:rFonts w:ascii="Palatino" w:hAnsi="Palatino"/>
          <w:sz w:val="22"/>
        </w:rPr>
        <w:t xml:space="preserve">grænser på regionalt niveau med tre analytiske hovedformål, nemlig </w:t>
      </w:r>
      <w:r w:rsidRPr="009C79F5">
        <w:rPr>
          <w:rFonts w:ascii="Palatino" w:hAnsi="Palatino"/>
          <w:sz w:val="22"/>
          <w:szCs w:val="22"/>
        </w:rPr>
        <w:t>at undersøge</w:t>
      </w:r>
      <w:r w:rsidRPr="009C79F5">
        <w:rPr>
          <w:rFonts w:ascii="Palatino" w:hAnsi="Palatino"/>
          <w:sz w:val="22"/>
        </w:rPr>
        <w:t xml:space="preserve"> grænsedra</w:t>
      </w:r>
      <w:r w:rsidRPr="009C79F5">
        <w:rPr>
          <w:rFonts w:ascii="Palatino" w:hAnsi="Palatino"/>
          <w:sz w:val="22"/>
        </w:rPr>
        <w:t>g</w:t>
      </w:r>
      <w:r w:rsidRPr="009C79F5">
        <w:rPr>
          <w:rFonts w:ascii="Palatino" w:hAnsi="Palatino"/>
          <w:sz w:val="22"/>
        </w:rPr>
        <w:t xml:space="preserve">ningernes sociale og topologiske genesis (artikel 2), grænsernes syntaktiske genesis (artikel 3), og grænsernes landskabskontekstuelle genesis (artikel 4). Den tredje del af afhandlingen (artikel 5) genoptager den overordnede konceptualisering af grænserne og kontekstualiserer </w:t>
      </w:r>
      <w:r w:rsidRPr="009C79F5">
        <w:rPr>
          <w:rFonts w:ascii="Palatino" w:hAnsi="Palatino"/>
          <w:sz w:val="22"/>
          <w:szCs w:val="22"/>
        </w:rPr>
        <w:t>grænsestudiet</w:t>
      </w:r>
      <w:r w:rsidRPr="009C79F5">
        <w:rPr>
          <w:rFonts w:ascii="Palatino" w:hAnsi="Palatino"/>
          <w:sz w:val="22"/>
        </w:rPr>
        <w:t xml:space="preserve"> i den aktuelle kognitionsteoretiske diskussion.</w:t>
      </w:r>
    </w:p>
    <w:p w:rsidR="005A7910" w:rsidRPr="009C79F5" w:rsidRDefault="005A7910" w:rsidP="000B6AB5">
      <w:pPr>
        <w:spacing w:line="260" w:lineRule="exact"/>
        <w:ind w:firstLine="284"/>
        <w:jc w:val="both"/>
        <w:rPr>
          <w:rFonts w:ascii="Palatino" w:hAnsi="Palatino"/>
          <w:sz w:val="22"/>
          <w:szCs w:val="22"/>
        </w:rPr>
      </w:pPr>
      <w:r w:rsidRPr="009C79F5">
        <w:rPr>
          <w:rFonts w:ascii="Palatino" w:hAnsi="Palatino"/>
          <w:sz w:val="22"/>
        </w:rPr>
        <w:t>Den indledende oversigtsartikel introducerer afhandlingens hovedb</w:t>
      </w:r>
      <w:r w:rsidRPr="009C79F5">
        <w:rPr>
          <w:rFonts w:ascii="Palatino" w:hAnsi="Palatino"/>
          <w:sz w:val="22"/>
        </w:rPr>
        <w:t>e</w:t>
      </w:r>
      <w:r w:rsidRPr="009C79F5">
        <w:rPr>
          <w:rFonts w:ascii="Palatino" w:hAnsi="Palatino"/>
          <w:sz w:val="22"/>
        </w:rPr>
        <w:t>greber, empiriske basis og hovedkoblinger mellem metode og teori, efte</w:t>
      </w:r>
      <w:r w:rsidRPr="009C79F5">
        <w:rPr>
          <w:rFonts w:ascii="Palatino" w:hAnsi="Palatino"/>
          <w:sz w:val="22"/>
        </w:rPr>
        <w:t>r</w:t>
      </w:r>
      <w:r w:rsidRPr="009C79F5">
        <w:rPr>
          <w:rFonts w:ascii="Palatino" w:hAnsi="Palatino"/>
          <w:sz w:val="22"/>
        </w:rPr>
        <w:t xml:space="preserve">fulgt af en kulturhistorisk syntese af hovedresultaterne opnået i de </w:t>
      </w:r>
      <w:r w:rsidRPr="009C79F5">
        <w:rPr>
          <w:rFonts w:ascii="Palatino" w:hAnsi="Palatino"/>
          <w:sz w:val="22"/>
          <w:szCs w:val="22"/>
        </w:rPr>
        <w:t>enkelte</w:t>
      </w:r>
      <w:r w:rsidRPr="009C79F5">
        <w:rPr>
          <w:rFonts w:ascii="Palatino" w:hAnsi="Palatino"/>
          <w:sz w:val="22"/>
        </w:rPr>
        <w:t xml:space="preserve"> artikler. </w:t>
      </w:r>
      <w:r w:rsidRPr="009C79F5">
        <w:rPr>
          <w:rFonts w:ascii="Palatino" w:hAnsi="Palatino"/>
          <w:sz w:val="22"/>
          <w:szCs w:val="22"/>
        </w:rPr>
        <w:t>Oversigtsartiklen</w:t>
      </w:r>
      <w:r w:rsidR="00FA7090">
        <w:rPr>
          <w:rFonts w:ascii="Palatino" w:hAnsi="Palatino"/>
          <w:sz w:val="22"/>
        </w:rPr>
        <w:t xml:space="preserve"> foreslår, at é</w:t>
      </w:r>
      <w:r w:rsidRPr="009C79F5">
        <w:rPr>
          <w:rFonts w:ascii="Palatino" w:hAnsi="Palatino"/>
          <w:sz w:val="22"/>
        </w:rPr>
        <w:t>n af de grundlæggende samme</w:t>
      </w:r>
      <w:r w:rsidRPr="009C79F5">
        <w:rPr>
          <w:rFonts w:ascii="Palatino" w:hAnsi="Palatino"/>
          <w:sz w:val="22"/>
        </w:rPr>
        <w:t>n</w:t>
      </w:r>
      <w:r w:rsidRPr="009C79F5">
        <w:rPr>
          <w:rFonts w:ascii="Palatino" w:hAnsi="Palatino"/>
          <w:sz w:val="22"/>
        </w:rPr>
        <w:t>hænge mellem de forskellige grænsedragningsprocesser i et bredt geogr</w:t>
      </w:r>
      <w:r w:rsidRPr="009C79F5">
        <w:rPr>
          <w:rFonts w:ascii="Palatino" w:hAnsi="Palatino"/>
          <w:sz w:val="22"/>
        </w:rPr>
        <w:t>a</w:t>
      </w:r>
      <w:r w:rsidRPr="009C79F5">
        <w:rPr>
          <w:rFonts w:ascii="Palatino" w:hAnsi="Palatino"/>
          <w:sz w:val="22"/>
        </w:rPr>
        <w:t xml:space="preserve">fisk og historisk perspektiv er, at </w:t>
      </w:r>
      <w:r w:rsidRPr="009C79F5">
        <w:rPr>
          <w:rFonts w:ascii="Palatino" w:hAnsi="Palatino"/>
          <w:sz w:val="22"/>
          <w:szCs w:val="22"/>
        </w:rPr>
        <w:t>disse processer</w:t>
      </w:r>
      <w:r w:rsidRPr="009C79F5">
        <w:rPr>
          <w:rFonts w:ascii="Palatino" w:hAnsi="Palatino"/>
          <w:sz w:val="22"/>
        </w:rPr>
        <w:t xml:space="preserve"> opstod som teknologiske svar på sammenlignelige betingelser, der </w:t>
      </w:r>
      <w:r w:rsidRPr="009C79F5">
        <w:rPr>
          <w:rFonts w:ascii="Palatino" w:hAnsi="Palatino"/>
          <w:sz w:val="22"/>
          <w:szCs w:val="22"/>
        </w:rPr>
        <w:t>forekom</w:t>
      </w:r>
      <w:r w:rsidRPr="009C79F5">
        <w:rPr>
          <w:rFonts w:ascii="Palatino" w:hAnsi="Palatino"/>
          <w:sz w:val="22"/>
        </w:rPr>
        <w:t xml:space="preserve"> tidsmæssigt og geogr</w:t>
      </w:r>
      <w:r w:rsidRPr="009C79F5">
        <w:rPr>
          <w:rFonts w:ascii="Palatino" w:hAnsi="Palatino"/>
          <w:sz w:val="22"/>
        </w:rPr>
        <w:t>a</w:t>
      </w:r>
      <w:r w:rsidRPr="009C79F5">
        <w:rPr>
          <w:rFonts w:ascii="Palatino" w:hAnsi="Palatino"/>
          <w:sz w:val="22"/>
        </w:rPr>
        <w:t>fisk forskudt</w:t>
      </w:r>
      <w:r w:rsidRPr="009C79F5">
        <w:rPr>
          <w:rFonts w:ascii="Palatino" w:hAnsi="Palatino"/>
          <w:sz w:val="22"/>
          <w:szCs w:val="22"/>
        </w:rPr>
        <w:t xml:space="preserve">. Sådanne betingelser indebar </w:t>
      </w:r>
      <w:r w:rsidRPr="009C79F5">
        <w:rPr>
          <w:rFonts w:ascii="Palatino" w:hAnsi="Palatino"/>
          <w:sz w:val="22"/>
        </w:rPr>
        <w:t>en række fundamentale ændri</w:t>
      </w:r>
      <w:r w:rsidRPr="009C79F5">
        <w:rPr>
          <w:rFonts w:ascii="Palatino" w:hAnsi="Palatino"/>
          <w:sz w:val="22"/>
        </w:rPr>
        <w:t>n</w:t>
      </w:r>
      <w:r w:rsidRPr="009C79F5">
        <w:rPr>
          <w:rFonts w:ascii="Palatino" w:hAnsi="Palatino"/>
          <w:sz w:val="22"/>
        </w:rPr>
        <w:t>ger af de rumlige og sociale nicher, herunder sammenrykning og lan</w:t>
      </w:r>
      <w:r w:rsidRPr="009C79F5">
        <w:rPr>
          <w:rFonts w:ascii="Palatino" w:hAnsi="Palatino"/>
          <w:sz w:val="22"/>
        </w:rPr>
        <w:t>d</w:t>
      </w:r>
      <w:r w:rsidRPr="009C79F5">
        <w:rPr>
          <w:rFonts w:ascii="Palatino" w:hAnsi="Palatino"/>
          <w:sz w:val="22"/>
        </w:rPr>
        <w:t xml:space="preserve">skabszonering, en </w:t>
      </w:r>
      <w:r w:rsidR="00FA7090">
        <w:rPr>
          <w:rFonts w:ascii="Palatino" w:hAnsi="Palatino"/>
          <w:sz w:val="22"/>
        </w:rPr>
        <w:t xml:space="preserve">i </w:t>
      </w:r>
      <w:r w:rsidRPr="009C79F5">
        <w:rPr>
          <w:rFonts w:ascii="Palatino" w:hAnsi="Palatino"/>
          <w:sz w:val="22"/>
          <w:szCs w:val="22"/>
        </w:rPr>
        <w:t>stigende</w:t>
      </w:r>
      <w:r w:rsidRPr="009C79F5">
        <w:rPr>
          <w:rFonts w:ascii="Palatino" w:hAnsi="Palatino"/>
          <w:sz w:val="22"/>
        </w:rPr>
        <w:t xml:space="preserve"> </w:t>
      </w:r>
      <w:r w:rsidR="00FA7090">
        <w:rPr>
          <w:rFonts w:ascii="Palatino" w:hAnsi="Palatino"/>
          <w:sz w:val="22"/>
        </w:rPr>
        <w:t xml:space="preserve">grad </w:t>
      </w:r>
      <w:r w:rsidRPr="009C79F5">
        <w:rPr>
          <w:rFonts w:ascii="Palatino" w:hAnsi="Palatino"/>
          <w:sz w:val="22"/>
        </w:rPr>
        <w:t xml:space="preserve">fikseret og lokal tilknytning, samt nye, langt mere eksplicitte måder at fordele, definere og opnå </w:t>
      </w:r>
      <w:r w:rsidRPr="009C79F5">
        <w:rPr>
          <w:rFonts w:ascii="Palatino" w:hAnsi="Palatino"/>
          <w:sz w:val="22"/>
          <w:szCs w:val="22"/>
        </w:rPr>
        <w:t>hævd på forske</w:t>
      </w:r>
      <w:r w:rsidRPr="009C79F5">
        <w:rPr>
          <w:rFonts w:ascii="Palatino" w:hAnsi="Palatino"/>
          <w:sz w:val="22"/>
          <w:szCs w:val="22"/>
        </w:rPr>
        <w:t>l</w:t>
      </w:r>
      <w:r w:rsidRPr="009C79F5">
        <w:rPr>
          <w:rFonts w:ascii="Palatino" w:hAnsi="Palatino"/>
          <w:sz w:val="22"/>
          <w:szCs w:val="22"/>
        </w:rPr>
        <w:t xml:space="preserve">lige områder. </w:t>
      </w:r>
    </w:p>
    <w:p w:rsidR="005A7910" w:rsidRPr="009C79F5" w:rsidRDefault="005A7910" w:rsidP="000B6AB5">
      <w:pPr>
        <w:spacing w:line="260" w:lineRule="exact"/>
        <w:ind w:firstLine="284"/>
        <w:jc w:val="both"/>
        <w:rPr>
          <w:rFonts w:ascii="Palatino" w:hAnsi="Palatino"/>
          <w:sz w:val="22"/>
        </w:rPr>
      </w:pPr>
      <w:r w:rsidRPr="009C79F5">
        <w:rPr>
          <w:rFonts w:ascii="Palatino" w:hAnsi="Palatino"/>
          <w:sz w:val="22"/>
        </w:rPr>
        <w:t xml:space="preserve">Måden hvorpå grænserne udviklede sig i disse landskaber, var på den ene side forbundet med principper for rumlig fordeling, der tilsyneladende var delt over meget store afstande; på den anden side </w:t>
      </w:r>
      <w:r w:rsidRPr="009C79F5">
        <w:rPr>
          <w:rFonts w:ascii="Palatino" w:hAnsi="Palatino"/>
          <w:sz w:val="22"/>
          <w:szCs w:val="22"/>
        </w:rPr>
        <w:t>anvendtes</w:t>
      </w:r>
      <w:r w:rsidRPr="009C79F5">
        <w:rPr>
          <w:rFonts w:ascii="Palatino" w:hAnsi="Palatino"/>
          <w:sz w:val="22"/>
        </w:rPr>
        <w:t xml:space="preserve"> grænserne i praksis meget forskelligt. Oversigtsartiklen</w:t>
      </w:r>
      <w:r w:rsidRPr="009C79F5">
        <w:rPr>
          <w:rFonts w:ascii="Palatino" w:hAnsi="Palatino"/>
          <w:sz w:val="22"/>
          <w:szCs w:val="22"/>
        </w:rPr>
        <w:t xml:space="preserve"> </w:t>
      </w:r>
      <w:r w:rsidRPr="009C79F5">
        <w:rPr>
          <w:rFonts w:ascii="Palatino" w:hAnsi="Palatino"/>
          <w:sz w:val="22"/>
        </w:rPr>
        <w:t>argumenterer for, at dette a</w:t>
      </w:r>
      <w:r w:rsidRPr="009C79F5">
        <w:rPr>
          <w:rFonts w:ascii="Palatino" w:hAnsi="Palatino"/>
          <w:sz w:val="22"/>
        </w:rPr>
        <w:t>f</w:t>
      </w:r>
      <w:r w:rsidRPr="009C79F5">
        <w:rPr>
          <w:rFonts w:ascii="Palatino" w:hAnsi="Palatino"/>
          <w:sz w:val="22"/>
        </w:rPr>
        <w:t xml:space="preserve">spejler et </w:t>
      </w:r>
      <w:r w:rsidRPr="009C79F5">
        <w:rPr>
          <w:rFonts w:ascii="Palatino" w:hAnsi="Palatino"/>
          <w:sz w:val="22"/>
          <w:szCs w:val="22"/>
        </w:rPr>
        <w:t>generelt</w:t>
      </w:r>
      <w:r w:rsidRPr="009C79F5">
        <w:rPr>
          <w:rFonts w:ascii="Palatino" w:hAnsi="Palatino"/>
          <w:sz w:val="22"/>
        </w:rPr>
        <w:t xml:space="preserve"> træk ved grænserne i det første årtusinde f. Kr.: selvom de afspejlede påfaldende ensartede morfologiske principper, der gentog sig over meget store de</w:t>
      </w:r>
      <w:r w:rsidR="00FA7090">
        <w:rPr>
          <w:rFonts w:ascii="Palatino" w:hAnsi="Palatino"/>
          <w:sz w:val="22"/>
        </w:rPr>
        <w:t xml:space="preserve">le af Nordvesteuropa, var </w:t>
      </w:r>
      <w:r w:rsidRPr="009C79F5">
        <w:rPr>
          <w:rFonts w:ascii="Palatino" w:hAnsi="Palatino"/>
          <w:sz w:val="22"/>
        </w:rPr>
        <w:t xml:space="preserve">deres </w:t>
      </w:r>
      <w:r w:rsidR="00FA7090">
        <w:rPr>
          <w:rFonts w:ascii="Palatino" w:hAnsi="Palatino"/>
          <w:sz w:val="22"/>
        </w:rPr>
        <w:t xml:space="preserve">lokale </w:t>
      </w:r>
      <w:r w:rsidRPr="009C79F5">
        <w:rPr>
          <w:rFonts w:ascii="Palatino" w:hAnsi="Palatino"/>
          <w:sz w:val="22"/>
        </w:rPr>
        <w:t>inkorporering forbundet med en påfaldende fragmentering og redefinering af mening</w:t>
      </w:r>
      <w:r w:rsidRPr="009C79F5">
        <w:rPr>
          <w:rFonts w:ascii="Palatino" w:hAnsi="Palatino"/>
          <w:sz w:val="22"/>
        </w:rPr>
        <w:t>s</w:t>
      </w:r>
      <w:r w:rsidRPr="009C79F5">
        <w:rPr>
          <w:rFonts w:ascii="Palatino" w:hAnsi="Palatino"/>
          <w:sz w:val="22"/>
        </w:rPr>
        <w:t xml:space="preserve">indhold og formål. Denne tvetydighed </w:t>
      </w:r>
      <w:r w:rsidRPr="009C79F5">
        <w:rPr>
          <w:rFonts w:ascii="Palatino" w:hAnsi="Palatino"/>
          <w:sz w:val="22"/>
          <w:szCs w:val="22"/>
        </w:rPr>
        <w:t>kan</w:t>
      </w:r>
      <w:r w:rsidRPr="009C79F5">
        <w:rPr>
          <w:rFonts w:ascii="Palatino" w:hAnsi="Palatino"/>
          <w:sz w:val="22"/>
        </w:rPr>
        <w:t xml:space="preserve"> have spillet en afgørende rolle for det kreative, sociale spillerum, som grænserne skabte</w:t>
      </w:r>
      <w:r w:rsidRPr="009C79F5">
        <w:rPr>
          <w:rFonts w:ascii="Palatino" w:hAnsi="Palatino"/>
          <w:sz w:val="22"/>
          <w:szCs w:val="22"/>
        </w:rPr>
        <w:t>,</w:t>
      </w:r>
      <w:r w:rsidRPr="009C79F5">
        <w:rPr>
          <w:rFonts w:ascii="Palatino" w:hAnsi="Palatino"/>
          <w:sz w:val="22"/>
        </w:rPr>
        <w:t xml:space="preserve"> samt for hvordan græ</w:t>
      </w:r>
      <w:r w:rsidRPr="009C79F5">
        <w:rPr>
          <w:rFonts w:ascii="Palatino" w:hAnsi="Palatino"/>
          <w:sz w:val="22"/>
        </w:rPr>
        <w:t>n</w:t>
      </w:r>
      <w:r w:rsidRPr="009C79F5">
        <w:rPr>
          <w:rFonts w:ascii="Palatino" w:hAnsi="Palatino"/>
          <w:sz w:val="22"/>
        </w:rPr>
        <w:t xml:space="preserve">serne blev anvendt og udviklede sig  i et langtidsperspektiv. </w:t>
      </w:r>
    </w:p>
    <w:p w:rsidR="005A7910" w:rsidRPr="009C79F5" w:rsidRDefault="005A7910" w:rsidP="000B6AB5">
      <w:pPr>
        <w:spacing w:line="260" w:lineRule="exact"/>
        <w:ind w:firstLine="284"/>
        <w:jc w:val="both"/>
        <w:rPr>
          <w:rFonts w:ascii="Palatino" w:hAnsi="Palatino"/>
          <w:color w:val="000000"/>
          <w:sz w:val="22"/>
          <w:szCs w:val="22"/>
        </w:rPr>
      </w:pPr>
      <w:r w:rsidRPr="009C79F5">
        <w:rPr>
          <w:rFonts w:ascii="Palatino" w:hAnsi="Palatino"/>
          <w:sz w:val="22"/>
        </w:rPr>
        <w:t xml:space="preserve">Den første artikel </w:t>
      </w:r>
      <w:r w:rsidRPr="009C79F5">
        <w:rPr>
          <w:rFonts w:ascii="Palatino" w:hAnsi="Palatino"/>
          <w:color w:val="000000"/>
          <w:sz w:val="22"/>
          <w:szCs w:val="22"/>
        </w:rPr>
        <w:t>varetager</w:t>
      </w:r>
      <w:r w:rsidRPr="009C79F5">
        <w:rPr>
          <w:rFonts w:ascii="Palatino" w:hAnsi="Palatino"/>
          <w:color w:val="000000"/>
          <w:sz w:val="22"/>
        </w:rPr>
        <w:t xml:space="preserve"> en samlet syntese af grænsernes kronolog</w:t>
      </w:r>
      <w:r w:rsidRPr="009C79F5">
        <w:rPr>
          <w:rFonts w:ascii="Palatino" w:hAnsi="Palatino"/>
          <w:color w:val="000000"/>
          <w:sz w:val="22"/>
        </w:rPr>
        <w:t>i</w:t>
      </w:r>
      <w:r w:rsidRPr="009C79F5">
        <w:rPr>
          <w:rFonts w:ascii="Palatino" w:hAnsi="Palatino"/>
          <w:color w:val="000000"/>
          <w:sz w:val="22"/>
        </w:rPr>
        <w:t>ske fremkomst på baggrund af afhandlingens samlede datasæt</w:t>
      </w:r>
      <w:r w:rsidRPr="009C79F5">
        <w:rPr>
          <w:rFonts w:ascii="Palatino" w:hAnsi="Palatino"/>
          <w:color w:val="000000"/>
          <w:sz w:val="22"/>
          <w:szCs w:val="22"/>
        </w:rPr>
        <w:t>, som</w:t>
      </w:r>
      <w:r w:rsidRPr="009C79F5">
        <w:rPr>
          <w:rFonts w:ascii="Palatino" w:hAnsi="Palatino"/>
          <w:color w:val="000000"/>
          <w:sz w:val="22"/>
        </w:rPr>
        <w:t xml:space="preserve"> er klassificeret i fire basale kategorier: indhegnede marker, indhegnede gårde og bebyggelser, lineære landskabsafgrænsninger </w:t>
      </w:r>
      <w:r w:rsidRPr="009C79F5">
        <w:rPr>
          <w:rFonts w:ascii="Palatino" w:hAnsi="Palatino"/>
          <w:color w:val="000000"/>
          <w:sz w:val="22"/>
          <w:szCs w:val="22"/>
        </w:rPr>
        <w:t>samt</w:t>
      </w:r>
      <w:r w:rsidRPr="009C79F5">
        <w:rPr>
          <w:rFonts w:ascii="Palatino" w:hAnsi="Palatino"/>
          <w:color w:val="000000"/>
          <w:sz w:val="22"/>
        </w:rPr>
        <w:t xml:space="preserve"> større bopladsa</w:t>
      </w:r>
      <w:r w:rsidRPr="009C79F5">
        <w:rPr>
          <w:rFonts w:ascii="Palatino" w:hAnsi="Palatino"/>
          <w:color w:val="000000"/>
          <w:sz w:val="22"/>
        </w:rPr>
        <w:t>f</w:t>
      </w:r>
      <w:r w:rsidRPr="009C79F5">
        <w:rPr>
          <w:rFonts w:ascii="Palatino" w:hAnsi="Palatino"/>
          <w:color w:val="000000"/>
          <w:sz w:val="22"/>
        </w:rPr>
        <w:t xml:space="preserve">grænsninger. En kritisk evaluering af de tidligste, tilgængelige </w:t>
      </w:r>
      <w:r w:rsidRPr="009C79F5">
        <w:rPr>
          <w:rFonts w:ascii="Palatino" w:hAnsi="Palatino"/>
          <w:color w:val="000000"/>
          <w:sz w:val="22"/>
          <w:vertAlign w:val="superscript"/>
        </w:rPr>
        <w:t>14</w:t>
      </w:r>
      <w:r w:rsidRPr="009C79F5">
        <w:rPr>
          <w:rFonts w:ascii="Palatino" w:hAnsi="Palatino"/>
          <w:color w:val="000000"/>
          <w:sz w:val="22"/>
        </w:rPr>
        <w:t>C dateri</w:t>
      </w:r>
      <w:r w:rsidRPr="009C79F5">
        <w:rPr>
          <w:rFonts w:ascii="Palatino" w:hAnsi="Palatino"/>
          <w:color w:val="000000"/>
          <w:sz w:val="22"/>
        </w:rPr>
        <w:t>n</w:t>
      </w:r>
      <w:r w:rsidRPr="009C79F5">
        <w:rPr>
          <w:rFonts w:ascii="Palatino" w:hAnsi="Palatino"/>
          <w:color w:val="000000"/>
          <w:sz w:val="22"/>
        </w:rPr>
        <w:t xml:space="preserve">ger indikerer, at grænserne opstod som opdelinger og parcelleringer af landskabet, </w:t>
      </w:r>
      <w:r w:rsidRPr="009C79F5">
        <w:rPr>
          <w:rFonts w:ascii="Palatino" w:hAnsi="Palatino"/>
          <w:color w:val="000000"/>
          <w:sz w:val="22"/>
          <w:szCs w:val="22"/>
        </w:rPr>
        <w:t>og at disse</w:t>
      </w:r>
      <w:r w:rsidRPr="009C79F5">
        <w:rPr>
          <w:rFonts w:ascii="Palatino" w:hAnsi="Palatino"/>
          <w:color w:val="000000"/>
          <w:sz w:val="22"/>
        </w:rPr>
        <w:t xml:space="preserve"> begyndte ca. 2</w:t>
      </w:r>
      <w:r w:rsidR="00FA7090">
        <w:rPr>
          <w:rFonts w:ascii="Palatino" w:hAnsi="Palatino"/>
          <w:color w:val="000000"/>
          <w:sz w:val="22"/>
        </w:rPr>
        <w:t>2</w:t>
      </w:r>
      <w:r w:rsidRPr="009C79F5">
        <w:rPr>
          <w:rFonts w:ascii="Palatino" w:hAnsi="Palatino"/>
          <w:color w:val="000000"/>
          <w:sz w:val="22"/>
        </w:rPr>
        <w:t xml:space="preserve">00 f. Kr. i Sydengland, ca. 1500 f. Kr. i det hollandske flodområde og det vestlige Frisien og ca. 1100 f. Kr. i Danmark. </w:t>
      </w:r>
      <w:r w:rsidRPr="009C79F5">
        <w:rPr>
          <w:rFonts w:ascii="Palatino" w:hAnsi="Palatino"/>
          <w:color w:val="000000"/>
          <w:sz w:val="22"/>
          <w:szCs w:val="22"/>
        </w:rPr>
        <w:t xml:space="preserve">I bestemte efterfølgende faser, </w:t>
      </w:r>
      <w:r w:rsidRPr="009C79F5">
        <w:rPr>
          <w:rFonts w:ascii="Palatino" w:hAnsi="Palatino"/>
          <w:color w:val="000000"/>
          <w:sz w:val="22"/>
        </w:rPr>
        <w:t>skete der en forandring fra disse kr</w:t>
      </w:r>
      <w:r w:rsidRPr="009C79F5">
        <w:rPr>
          <w:rFonts w:ascii="Palatino" w:hAnsi="Palatino"/>
          <w:color w:val="000000"/>
          <w:sz w:val="22"/>
        </w:rPr>
        <w:t>o</w:t>
      </w:r>
      <w:r w:rsidRPr="009C79F5">
        <w:rPr>
          <w:rFonts w:ascii="Palatino" w:hAnsi="Palatino"/>
          <w:color w:val="000000"/>
          <w:sz w:val="22"/>
        </w:rPr>
        <w:t xml:space="preserve">nologisk fluktuerende faser til </w:t>
      </w:r>
      <w:r w:rsidRPr="009C79F5">
        <w:rPr>
          <w:rFonts w:ascii="Palatino" w:hAnsi="Palatino"/>
          <w:color w:val="000000"/>
          <w:sz w:val="22"/>
          <w:szCs w:val="22"/>
        </w:rPr>
        <w:t>et øget antal pladser og en fortætning af disses geografiske udbredelse. En kritisk</w:t>
      </w:r>
      <w:r w:rsidRPr="009C79F5">
        <w:rPr>
          <w:rFonts w:ascii="Palatino" w:hAnsi="Palatino"/>
          <w:color w:val="000000"/>
          <w:sz w:val="22"/>
        </w:rPr>
        <w:t xml:space="preserve"> vurdering af de eksisterende a</w:t>
      </w:r>
      <w:r w:rsidRPr="009C79F5">
        <w:rPr>
          <w:rFonts w:ascii="Palatino" w:hAnsi="Palatino"/>
          <w:color w:val="000000"/>
          <w:sz w:val="22"/>
        </w:rPr>
        <w:t>r</w:t>
      </w:r>
      <w:r w:rsidRPr="009C79F5">
        <w:rPr>
          <w:rFonts w:ascii="Palatino" w:hAnsi="Palatino"/>
          <w:color w:val="000000"/>
          <w:sz w:val="22"/>
        </w:rPr>
        <w:t xml:space="preserve">kæologiske dateringer </w:t>
      </w:r>
      <w:r w:rsidRPr="009C79F5">
        <w:rPr>
          <w:rFonts w:ascii="Palatino" w:hAnsi="Palatino"/>
          <w:color w:val="000000"/>
          <w:sz w:val="22"/>
          <w:szCs w:val="22"/>
        </w:rPr>
        <w:t>peger på, at</w:t>
      </w:r>
      <w:r w:rsidRPr="009C79F5">
        <w:rPr>
          <w:rFonts w:ascii="Palatino" w:hAnsi="Palatino"/>
          <w:color w:val="000000"/>
          <w:sz w:val="22"/>
        </w:rPr>
        <w:t xml:space="preserve"> denne fase </w:t>
      </w:r>
      <w:r w:rsidRPr="009C79F5">
        <w:rPr>
          <w:rFonts w:ascii="Palatino" w:hAnsi="Palatino"/>
          <w:color w:val="000000"/>
          <w:sz w:val="22"/>
          <w:szCs w:val="22"/>
        </w:rPr>
        <w:t>indtræffer ca</w:t>
      </w:r>
      <w:r w:rsidR="00FA7090">
        <w:rPr>
          <w:rFonts w:ascii="Palatino" w:hAnsi="Palatino"/>
          <w:color w:val="000000"/>
          <w:sz w:val="22"/>
        </w:rPr>
        <w:t>. 15</w:t>
      </w:r>
      <w:r w:rsidRPr="009C79F5">
        <w:rPr>
          <w:rFonts w:ascii="Palatino" w:hAnsi="Palatino"/>
          <w:color w:val="000000"/>
          <w:sz w:val="22"/>
        </w:rPr>
        <w:t>00 f.</w:t>
      </w:r>
      <w:r w:rsidRPr="009C79F5">
        <w:rPr>
          <w:rFonts w:ascii="Palatino" w:hAnsi="Palatino"/>
          <w:color w:val="000000"/>
          <w:sz w:val="22"/>
          <w:szCs w:val="22"/>
        </w:rPr>
        <w:t xml:space="preserve"> </w:t>
      </w:r>
      <w:r w:rsidRPr="009C79F5">
        <w:rPr>
          <w:rFonts w:ascii="Palatino" w:hAnsi="Palatino"/>
          <w:color w:val="000000"/>
          <w:sz w:val="22"/>
        </w:rPr>
        <w:t>Kr. i Sydengland og ca. 700 f. Kr. i Holland og Danmark. Endvidere fulgte fre</w:t>
      </w:r>
      <w:r w:rsidRPr="009C79F5">
        <w:rPr>
          <w:rFonts w:ascii="Palatino" w:hAnsi="Palatino"/>
          <w:color w:val="000000"/>
          <w:sz w:val="22"/>
        </w:rPr>
        <w:t>m</w:t>
      </w:r>
      <w:r w:rsidRPr="009C79F5">
        <w:rPr>
          <w:rFonts w:ascii="Palatino" w:hAnsi="Palatino"/>
          <w:color w:val="000000"/>
          <w:sz w:val="22"/>
        </w:rPr>
        <w:t xml:space="preserve">komsten af grænserne bestemte historiske spor, hvor ekspanderingen af indhegnede marksystemer kom forud for en potentiel ekspansion af andre grænseformer </w:t>
      </w:r>
      <w:r w:rsidRPr="009C79F5">
        <w:rPr>
          <w:rFonts w:ascii="Palatino" w:hAnsi="Palatino"/>
          <w:color w:val="000000"/>
          <w:sz w:val="22"/>
          <w:szCs w:val="22"/>
        </w:rPr>
        <w:t xml:space="preserve">så som </w:t>
      </w:r>
      <w:r w:rsidRPr="009C79F5">
        <w:rPr>
          <w:rFonts w:ascii="Palatino" w:hAnsi="Palatino"/>
          <w:color w:val="000000"/>
          <w:sz w:val="22"/>
        </w:rPr>
        <w:t>indhegnede gårde og bebyggelser og lineære lan</w:t>
      </w:r>
      <w:r w:rsidRPr="009C79F5">
        <w:rPr>
          <w:rFonts w:ascii="Palatino" w:hAnsi="Palatino"/>
          <w:color w:val="000000"/>
          <w:sz w:val="22"/>
        </w:rPr>
        <w:t>d</w:t>
      </w:r>
      <w:r w:rsidRPr="009C79F5">
        <w:rPr>
          <w:rFonts w:ascii="Palatino" w:hAnsi="Palatino"/>
          <w:color w:val="000000"/>
          <w:sz w:val="22"/>
        </w:rPr>
        <w:t xml:space="preserve">skabsafgrænsninger. Disse </w:t>
      </w:r>
      <w:r w:rsidR="00FA7090">
        <w:rPr>
          <w:rFonts w:ascii="Palatino" w:hAnsi="Palatino"/>
          <w:color w:val="000000"/>
          <w:sz w:val="22"/>
          <w:szCs w:val="22"/>
        </w:rPr>
        <w:t>betragtninger strider imod</w:t>
      </w:r>
      <w:r w:rsidRPr="009C79F5">
        <w:rPr>
          <w:rFonts w:ascii="Palatino" w:hAnsi="Palatino"/>
          <w:color w:val="000000"/>
          <w:sz w:val="22"/>
        </w:rPr>
        <w:t xml:space="preserve"> fremherskende </w:t>
      </w:r>
      <w:r w:rsidRPr="009C79F5">
        <w:rPr>
          <w:rFonts w:ascii="Palatino" w:hAnsi="Palatino"/>
          <w:color w:val="000000"/>
          <w:sz w:val="22"/>
          <w:szCs w:val="22"/>
        </w:rPr>
        <w:t>ti</w:t>
      </w:r>
      <w:r w:rsidRPr="009C79F5">
        <w:rPr>
          <w:rFonts w:ascii="Palatino" w:hAnsi="Palatino"/>
          <w:color w:val="000000"/>
          <w:sz w:val="22"/>
          <w:szCs w:val="22"/>
        </w:rPr>
        <w:t>l</w:t>
      </w:r>
      <w:r w:rsidRPr="009C79F5">
        <w:rPr>
          <w:rFonts w:ascii="Palatino" w:hAnsi="Palatino"/>
          <w:color w:val="000000"/>
          <w:sz w:val="22"/>
          <w:szCs w:val="22"/>
        </w:rPr>
        <w:t xml:space="preserve">gange til </w:t>
      </w:r>
      <w:r w:rsidRPr="009C79F5">
        <w:rPr>
          <w:rFonts w:ascii="Palatino" w:hAnsi="Palatino"/>
          <w:color w:val="000000"/>
          <w:sz w:val="22"/>
        </w:rPr>
        <w:t xml:space="preserve">grænsefænomenet, hvor sammenligningsgrundlaget </w:t>
      </w:r>
      <w:r w:rsidR="00FA7090">
        <w:rPr>
          <w:rFonts w:ascii="Palatino" w:hAnsi="Palatino"/>
          <w:color w:val="000000"/>
          <w:sz w:val="22"/>
        </w:rPr>
        <w:t xml:space="preserve">typisk </w:t>
      </w:r>
      <w:r w:rsidRPr="009C79F5">
        <w:rPr>
          <w:rFonts w:ascii="Palatino" w:hAnsi="Palatino"/>
          <w:color w:val="000000"/>
          <w:sz w:val="22"/>
        </w:rPr>
        <w:t>tager udgangspunkt i arkæologiske perioder, regioner eller diskrete anlægstyper. I stedet fremføres her begrebet ’forskudte kronologier’ som en alternativ forklaringsramme, der specifikt håndterer relaterede grænsedragningspr</w:t>
      </w:r>
      <w:r w:rsidRPr="009C79F5">
        <w:rPr>
          <w:rFonts w:ascii="Palatino" w:hAnsi="Palatino"/>
          <w:color w:val="000000"/>
          <w:sz w:val="22"/>
        </w:rPr>
        <w:t>o</w:t>
      </w:r>
      <w:r w:rsidRPr="009C79F5">
        <w:rPr>
          <w:rFonts w:ascii="Palatino" w:hAnsi="Palatino"/>
          <w:color w:val="000000"/>
          <w:sz w:val="22"/>
        </w:rPr>
        <w:t xml:space="preserve">cesser, </w:t>
      </w:r>
      <w:r w:rsidRPr="009C79F5">
        <w:rPr>
          <w:rFonts w:ascii="Palatino" w:hAnsi="Palatino"/>
          <w:color w:val="000000"/>
          <w:sz w:val="22"/>
          <w:szCs w:val="22"/>
        </w:rPr>
        <w:t>som</w:t>
      </w:r>
      <w:r w:rsidRPr="009C79F5">
        <w:rPr>
          <w:rFonts w:ascii="Palatino" w:hAnsi="Palatino"/>
          <w:color w:val="000000"/>
          <w:sz w:val="22"/>
        </w:rPr>
        <w:t xml:space="preserve"> følger skematiske</w:t>
      </w:r>
      <w:r w:rsidRPr="009C79F5">
        <w:rPr>
          <w:rFonts w:ascii="Palatino" w:hAnsi="Palatino"/>
          <w:color w:val="000000"/>
          <w:sz w:val="22"/>
          <w:szCs w:val="22"/>
        </w:rPr>
        <w:t>,</w:t>
      </w:r>
      <w:r w:rsidRPr="009C79F5">
        <w:rPr>
          <w:rFonts w:ascii="Palatino" w:hAnsi="Palatino"/>
          <w:color w:val="000000"/>
          <w:sz w:val="22"/>
        </w:rPr>
        <w:t xml:space="preserve"> historiske sekvenser på trods af forskydni</w:t>
      </w:r>
      <w:r w:rsidRPr="009C79F5">
        <w:rPr>
          <w:rFonts w:ascii="Palatino" w:hAnsi="Palatino"/>
          <w:color w:val="000000"/>
          <w:sz w:val="22"/>
        </w:rPr>
        <w:t>n</w:t>
      </w:r>
      <w:r w:rsidRPr="009C79F5">
        <w:rPr>
          <w:rFonts w:ascii="Palatino" w:hAnsi="Palatino"/>
          <w:color w:val="000000"/>
          <w:sz w:val="22"/>
        </w:rPr>
        <w:t>ger i tid og rum.</w:t>
      </w:r>
    </w:p>
    <w:p w:rsidR="005A7910" w:rsidRPr="009C79F5" w:rsidRDefault="005A7910" w:rsidP="000B6AB5">
      <w:pPr>
        <w:spacing w:line="260" w:lineRule="exact"/>
        <w:ind w:firstLine="284"/>
        <w:jc w:val="both"/>
        <w:rPr>
          <w:rFonts w:ascii="Palatino" w:hAnsi="Palatino"/>
          <w:sz w:val="22"/>
        </w:rPr>
      </w:pPr>
      <w:r w:rsidRPr="009C79F5">
        <w:rPr>
          <w:rFonts w:ascii="Palatino" w:hAnsi="Palatino"/>
          <w:sz w:val="22"/>
          <w:szCs w:val="22"/>
        </w:rPr>
        <w:t>Disse</w:t>
      </w:r>
      <w:r w:rsidRPr="009C79F5">
        <w:rPr>
          <w:rFonts w:ascii="Palatino" w:hAnsi="Palatino"/>
          <w:sz w:val="22"/>
        </w:rPr>
        <w:t xml:space="preserve"> kronologiske generaliseringer ud fra det samlede datasæt </w:t>
      </w:r>
      <w:r w:rsidRPr="009C79F5">
        <w:rPr>
          <w:rFonts w:ascii="Palatino" w:hAnsi="Palatino"/>
          <w:sz w:val="22"/>
          <w:szCs w:val="22"/>
        </w:rPr>
        <w:t>tegner</w:t>
      </w:r>
      <w:r w:rsidRPr="009C79F5">
        <w:rPr>
          <w:rFonts w:ascii="Palatino" w:hAnsi="Palatino"/>
          <w:sz w:val="22"/>
        </w:rPr>
        <w:t xml:space="preserve"> imidlertid kun en meget grovmasket fremstilling af grænsefænomenet, som er forbundet med betydelige biases og følgelig fordrer en sammenligning med mere finmaskede, kontekstuelle arkæologiske observationer. Derfor er det analytiske målsigte for den efterfølende del af afhandlingen møntet på et mindre, regionalt niveau (artikel 2-4). </w:t>
      </w:r>
    </w:p>
    <w:p w:rsidR="005A7910" w:rsidRPr="009C79F5" w:rsidRDefault="005A7910" w:rsidP="000B6AB5">
      <w:pPr>
        <w:spacing w:line="260" w:lineRule="exact"/>
        <w:ind w:firstLine="284"/>
        <w:jc w:val="both"/>
        <w:rPr>
          <w:rFonts w:ascii="Palatino" w:hAnsi="Palatino"/>
          <w:color w:val="000000"/>
          <w:sz w:val="22"/>
        </w:rPr>
      </w:pPr>
    </w:p>
    <w:p w:rsidR="005A7910" w:rsidRPr="009C79F5" w:rsidRDefault="005A7910" w:rsidP="000B6AB5">
      <w:pPr>
        <w:spacing w:line="260" w:lineRule="exact"/>
        <w:jc w:val="both"/>
        <w:rPr>
          <w:rFonts w:ascii="Palatino" w:hAnsi="Palatino"/>
          <w:sz w:val="22"/>
        </w:rPr>
      </w:pPr>
      <w:r w:rsidRPr="009C79F5">
        <w:rPr>
          <w:rFonts w:ascii="Palatino" w:hAnsi="Palatino"/>
          <w:color w:val="000000"/>
          <w:sz w:val="22"/>
        </w:rPr>
        <w:t xml:space="preserve">Artikel to genoptager begrebet om forskudte kronologier fra </w:t>
      </w:r>
      <w:r w:rsidRPr="009C79F5">
        <w:rPr>
          <w:rFonts w:ascii="Palatino" w:hAnsi="Palatino"/>
          <w:color w:val="000000"/>
          <w:sz w:val="22"/>
          <w:szCs w:val="22"/>
        </w:rPr>
        <w:t xml:space="preserve">den første </w:t>
      </w:r>
      <w:r w:rsidRPr="009C79F5">
        <w:rPr>
          <w:rFonts w:ascii="Palatino" w:hAnsi="Palatino"/>
          <w:color w:val="000000"/>
          <w:sz w:val="22"/>
        </w:rPr>
        <w:t>a</w:t>
      </w:r>
      <w:r w:rsidRPr="009C79F5">
        <w:rPr>
          <w:rFonts w:ascii="Palatino" w:hAnsi="Palatino"/>
          <w:color w:val="000000"/>
          <w:sz w:val="22"/>
        </w:rPr>
        <w:t>r</w:t>
      </w:r>
      <w:r w:rsidRPr="009C79F5">
        <w:rPr>
          <w:rFonts w:ascii="Palatino" w:hAnsi="Palatino"/>
          <w:color w:val="000000"/>
          <w:sz w:val="22"/>
        </w:rPr>
        <w:t>tikel inden for tre udvalgte regioner i Nordvesteuropa, hvor grænserne fremstår som særligt arkæologisk repræsentative. Men modsat den firdelte klassificering</w:t>
      </w:r>
      <w:r w:rsidRPr="009C79F5">
        <w:rPr>
          <w:rFonts w:ascii="Palatino" w:hAnsi="Palatino"/>
          <w:color w:val="000000"/>
          <w:sz w:val="22"/>
          <w:szCs w:val="22"/>
        </w:rPr>
        <w:t>,</w:t>
      </w:r>
      <w:r w:rsidRPr="009C79F5">
        <w:rPr>
          <w:rFonts w:ascii="Palatino" w:hAnsi="Palatino"/>
          <w:color w:val="000000"/>
          <w:sz w:val="22"/>
        </w:rPr>
        <w:t xml:space="preserve"> der blev anvendt i artikel 1, er artiklens analytiske klassifik</w:t>
      </w:r>
      <w:r w:rsidRPr="009C79F5">
        <w:rPr>
          <w:rFonts w:ascii="Palatino" w:hAnsi="Palatino"/>
          <w:color w:val="000000"/>
          <w:sz w:val="22"/>
        </w:rPr>
        <w:t>a</w:t>
      </w:r>
      <w:r w:rsidRPr="009C79F5">
        <w:rPr>
          <w:rFonts w:ascii="Palatino" w:hAnsi="Palatino"/>
          <w:color w:val="000000"/>
          <w:sz w:val="22"/>
        </w:rPr>
        <w:t xml:space="preserve">tioner </w:t>
      </w:r>
      <w:r w:rsidRPr="009C79F5">
        <w:rPr>
          <w:rFonts w:ascii="Palatino" w:hAnsi="Palatino"/>
          <w:color w:val="000000"/>
          <w:sz w:val="22"/>
          <w:szCs w:val="22"/>
        </w:rPr>
        <w:t>udledt af</w:t>
      </w:r>
      <w:r w:rsidRPr="009C79F5">
        <w:rPr>
          <w:rFonts w:ascii="Palatino" w:hAnsi="Palatino"/>
          <w:color w:val="000000"/>
          <w:sz w:val="22"/>
        </w:rPr>
        <w:t xml:space="preserve"> grænsernes temporale kvaliteter og de måder, hvorpå de bliver indskrevet i landskabet, topologisk såvel som socialt. Artiklen ident</w:t>
      </w:r>
      <w:r w:rsidRPr="009C79F5">
        <w:rPr>
          <w:rFonts w:ascii="Palatino" w:hAnsi="Palatino"/>
          <w:color w:val="000000"/>
          <w:sz w:val="22"/>
        </w:rPr>
        <w:t>i</w:t>
      </w:r>
      <w:r w:rsidRPr="009C79F5">
        <w:rPr>
          <w:rFonts w:ascii="Palatino" w:hAnsi="Palatino"/>
          <w:color w:val="000000"/>
          <w:sz w:val="22"/>
        </w:rPr>
        <w:t>ficerer på den baggrund fire generative principper: grænser som lan</w:t>
      </w:r>
      <w:r w:rsidRPr="009C79F5">
        <w:rPr>
          <w:rFonts w:ascii="Palatino" w:hAnsi="Palatino"/>
          <w:color w:val="000000"/>
          <w:sz w:val="22"/>
        </w:rPr>
        <w:t>d</w:t>
      </w:r>
      <w:r w:rsidRPr="009C79F5">
        <w:rPr>
          <w:rFonts w:ascii="Palatino" w:hAnsi="Palatino"/>
          <w:color w:val="000000"/>
          <w:sz w:val="22"/>
        </w:rPr>
        <w:t>skabsmarkeringer, artikulation, proces-relaterede grænser</w:t>
      </w:r>
      <w:r w:rsidRPr="009C79F5">
        <w:rPr>
          <w:rFonts w:ascii="Palatino" w:hAnsi="Palatino"/>
          <w:color w:val="000000"/>
          <w:sz w:val="22"/>
          <w:szCs w:val="22"/>
        </w:rPr>
        <w:t xml:space="preserve"> samt</w:t>
      </w:r>
      <w:r w:rsidRPr="009C79F5">
        <w:rPr>
          <w:rFonts w:ascii="Palatino" w:hAnsi="Palatino"/>
          <w:color w:val="000000"/>
          <w:sz w:val="22"/>
        </w:rPr>
        <w:t xml:space="preserve"> grænser som fiksering og form</w:t>
      </w:r>
      <w:r w:rsidR="00FA7090">
        <w:rPr>
          <w:rFonts w:ascii="Palatino" w:hAnsi="Palatino"/>
          <w:color w:val="000000"/>
          <w:sz w:val="22"/>
        </w:rPr>
        <w:t xml:space="preserve">alisering. </w:t>
      </w:r>
      <w:r w:rsidRPr="009C79F5">
        <w:rPr>
          <w:rFonts w:ascii="Palatino" w:hAnsi="Palatino"/>
          <w:sz w:val="22"/>
        </w:rPr>
        <w:t>Artiklen fremfører, at disse bestemte måder</w:t>
      </w:r>
      <w:r w:rsidR="00FA7090">
        <w:rPr>
          <w:rFonts w:ascii="Palatino" w:hAnsi="Palatino"/>
          <w:sz w:val="22"/>
        </w:rPr>
        <w:t xml:space="preserve"> hvorpå grænserne</w:t>
      </w:r>
      <w:r w:rsidRPr="009C79F5">
        <w:rPr>
          <w:rFonts w:ascii="Palatino" w:hAnsi="Palatino"/>
          <w:sz w:val="22"/>
        </w:rPr>
        <w:t xml:space="preserve"> opstå</w:t>
      </w:r>
      <w:r w:rsidR="00FA7090">
        <w:rPr>
          <w:rFonts w:ascii="Palatino" w:hAnsi="Palatino"/>
          <w:sz w:val="22"/>
        </w:rPr>
        <w:t>r</w:t>
      </w:r>
      <w:r w:rsidRPr="009C79F5">
        <w:rPr>
          <w:rFonts w:ascii="Palatino" w:hAnsi="Palatino"/>
          <w:sz w:val="22"/>
        </w:rPr>
        <w:t xml:space="preserve"> er beslægte</w:t>
      </w:r>
      <w:r w:rsidR="00FA7090">
        <w:rPr>
          <w:rFonts w:ascii="Palatino" w:hAnsi="Palatino"/>
          <w:sz w:val="22"/>
        </w:rPr>
        <w:t>de</w:t>
      </w:r>
      <w:r w:rsidRPr="009C79F5">
        <w:rPr>
          <w:rFonts w:ascii="Palatino" w:hAnsi="Palatino"/>
          <w:sz w:val="22"/>
        </w:rPr>
        <w:t xml:space="preserve"> med bestemte måder at konceptu</w:t>
      </w:r>
      <w:r w:rsidRPr="009C79F5">
        <w:rPr>
          <w:rFonts w:ascii="Palatino" w:hAnsi="Palatino"/>
          <w:sz w:val="22"/>
        </w:rPr>
        <w:t>a</w:t>
      </w:r>
      <w:r w:rsidRPr="009C79F5">
        <w:rPr>
          <w:rFonts w:ascii="Palatino" w:hAnsi="Palatino"/>
          <w:sz w:val="22"/>
        </w:rPr>
        <w:t>li</w:t>
      </w:r>
      <w:r w:rsidR="00693155">
        <w:rPr>
          <w:rFonts w:ascii="Palatino" w:hAnsi="Palatino"/>
          <w:sz w:val="22"/>
        </w:rPr>
        <w:t>sere landskabet på og forankr</w:t>
      </w:r>
      <w:r w:rsidRPr="009C79F5">
        <w:rPr>
          <w:rFonts w:ascii="Palatino" w:hAnsi="Palatino"/>
          <w:sz w:val="22"/>
        </w:rPr>
        <w:t>e bestemte former for social interaktion. Grænsedragningsprocesserne udvikler sig fra hovedsagligt at repr</w:t>
      </w:r>
      <w:r w:rsidRPr="009C79F5">
        <w:rPr>
          <w:rFonts w:ascii="Palatino" w:hAnsi="Palatino"/>
          <w:sz w:val="22"/>
        </w:rPr>
        <w:t>æ</w:t>
      </w:r>
      <w:r w:rsidRPr="009C79F5">
        <w:rPr>
          <w:rFonts w:ascii="Palatino" w:hAnsi="Palatino"/>
          <w:sz w:val="22"/>
        </w:rPr>
        <w:t>sentere en distribuering af landskabet til, i stigende grad, at udgøre ekspl</w:t>
      </w:r>
      <w:r w:rsidRPr="009C79F5">
        <w:rPr>
          <w:rFonts w:ascii="Palatino" w:hAnsi="Palatino"/>
          <w:sz w:val="22"/>
        </w:rPr>
        <w:t>o</w:t>
      </w:r>
      <w:r w:rsidRPr="009C79F5">
        <w:rPr>
          <w:rFonts w:ascii="Palatino" w:hAnsi="Palatino"/>
          <w:sz w:val="22"/>
        </w:rPr>
        <w:t>rative</w:t>
      </w:r>
      <w:r w:rsidRPr="009C79F5">
        <w:rPr>
          <w:rFonts w:ascii="Palatino" w:hAnsi="Palatino" w:cs="Calibri"/>
          <w:sz w:val="22"/>
          <w:szCs w:val="22"/>
        </w:rPr>
        <w:t>,</w:t>
      </w:r>
      <w:r w:rsidRPr="009C79F5">
        <w:rPr>
          <w:rFonts w:ascii="Palatino" w:hAnsi="Palatino"/>
          <w:sz w:val="22"/>
        </w:rPr>
        <w:t xml:space="preserve"> teknologiske operationer, der </w:t>
      </w:r>
      <w:r w:rsidRPr="009C79F5">
        <w:rPr>
          <w:rFonts w:ascii="Palatino" w:hAnsi="Palatino" w:cs="Calibri"/>
          <w:sz w:val="22"/>
          <w:szCs w:val="22"/>
        </w:rPr>
        <w:t>symboliserer</w:t>
      </w:r>
      <w:r w:rsidRPr="009C79F5">
        <w:rPr>
          <w:rFonts w:ascii="Palatino" w:hAnsi="Palatino"/>
          <w:sz w:val="22"/>
        </w:rPr>
        <w:t xml:space="preserve"> nye sociale tilhørsfo</w:t>
      </w:r>
      <w:r w:rsidRPr="009C79F5">
        <w:rPr>
          <w:rFonts w:ascii="Palatino" w:hAnsi="Palatino"/>
          <w:sz w:val="22"/>
        </w:rPr>
        <w:t>r</w:t>
      </w:r>
      <w:r w:rsidRPr="009C79F5">
        <w:rPr>
          <w:rFonts w:ascii="Palatino" w:hAnsi="Palatino"/>
          <w:sz w:val="22"/>
        </w:rPr>
        <w:t>hold og hævder til landskabet. Denne forklaringsramme udgør et komplement</w:t>
      </w:r>
      <w:r w:rsidRPr="009C79F5">
        <w:rPr>
          <w:rFonts w:ascii="Palatino" w:hAnsi="Palatino"/>
          <w:sz w:val="22"/>
        </w:rPr>
        <w:t>e</w:t>
      </w:r>
      <w:r w:rsidRPr="009C79F5">
        <w:rPr>
          <w:rFonts w:ascii="Palatino" w:hAnsi="Palatino"/>
          <w:sz w:val="22"/>
        </w:rPr>
        <w:t>rende teoretisk argument for at undersøge grænsedragningsfæn</w:t>
      </w:r>
      <w:r w:rsidRPr="009C79F5">
        <w:rPr>
          <w:rFonts w:ascii="Palatino" w:hAnsi="Palatino"/>
          <w:sz w:val="22"/>
        </w:rPr>
        <w:t>o</w:t>
      </w:r>
      <w:r w:rsidRPr="009C79F5">
        <w:rPr>
          <w:rFonts w:ascii="Palatino" w:hAnsi="Palatino"/>
          <w:sz w:val="22"/>
        </w:rPr>
        <w:t>menet som sammenlignelige</w:t>
      </w:r>
      <w:r w:rsidRPr="009C79F5">
        <w:rPr>
          <w:rFonts w:ascii="Palatino" w:hAnsi="Palatino" w:cs="Calibri"/>
          <w:sz w:val="22"/>
          <w:szCs w:val="22"/>
        </w:rPr>
        <w:t xml:space="preserve">, </w:t>
      </w:r>
      <w:r w:rsidRPr="009C79F5">
        <w:rPr>
          <w:rFonts w:ascii="Palatino" w:hAnsi="Palatino"/>
          <w:sz w:val="22"/>
        </w:rPr>
        <w:t>diakrone processer og principper, der fandt sted på tværs af tid og sted,</w:t>
      </w:r>
      <w:r w:rsidRPr="009C79F5">
        <w:rPr>
          <w:rFonts w:ascii="Palatino" w:hAnsi="Palatino" w:cs="Calibri"/>
          <w:sz w:val="22"/>
          <w:szCs w:val="22"/>
        </w:rPr>
        <w:t xml:space="preserve"> og</w:t>
      </w:r>
      <w:r w:rsidRPr="009C79F5">
        <w:rPr>
          <w:rFonts w:ascii="Palatino" w:hAnsi="Palatino"/>
          <w:sz w:val="22"/>
        </w:rPr>
        <w:t xml:space="preserve"> ud fra hvilke det er muligt at identif</w:t>
      </w:r>
      <w:r w:rsidRPr="009C79F5">
        <w:rPr>
          <w:rFonts w:ascii="Palatino" w:hAnsi="Palatino"/>
          <w:sz w:val="22"/>
        </w:rPr>
        <w:t>i</w:t>
      </w:r>
      <w:r w:rsidRPr="009C79F5">
        <w:rPr>
          <w:rFonts w:ascii="Palatino" w:hAnsi="Palatino"/>
          <w:sz w:val="22"/>
        </w:rPr>
        <w:t>cere bestemte kronologiske tende</w:t>
      </w:r>
      <w:r w:rsidRPr="009C79F5">
        <w:rPr>
          <w:rFonts w:ascii="Palatino" w:hAnsi="Palatino"/>
          <w:sz w:val="22"/>
        </w:rPr>
        <w:t>n</w:t>
      </w:r>
      <w:r w:rsidRPr="009C79F5">
        <w:rPr>
          <w:rFonts w:ascii="Palatino" w:hAnsi="Palatino"/>
          <w:sz w:val="22"/>
        </w:rPr>
        <w:t xml:space="preserve">ser og regionale tyngdepunkter. </w:t>
      </w:r>
    </w:p>
    <w:p w:rsidR="005A7910" w:rsidRPr="009C79F5" w:rsidRDefault="005A7910" w:rsidP="000B6AB5">
      <w:pPr>
        <w:spacing w:line="260" w:lineRule="exact"/>
        <w:ind w:firstLine="284"/>
        <w:jc w:val="both"/>
        <w:rPr>
          <w:rFonts w:ascii="Palatino" w:hAnsi="Palatino"/>
          <w:sz w:val="22"/>
        </w:rPr>
      </w:pPr>
      <w:r w:rsidRPr="009C79F5">
        <w:rPr>
          <w:rFonts w:ascii="Palatino" w:hAnsi="Palatino"/>
          <w:sz w:val="22"/>
        </w:rPr>
        <w:t>Et tredje metodisk vægtet argument for en sådan tilgang til grænsef</w:t>
      </w:r>
      <w:r w:rsidRPr="009C79F5">
        <w:rPr>
          <w:rFonts w:ascii="Palatino" w:hAnsi="Palatino"/>
          <w:sz w:val="22"/>
        </w:rPr>
        <w:t>æ</w:t>
      </w:r>
      <w:r w:rsidRPr="009C79F5">
        <w:rPr>
          <w:rFonts w:ascii="Palatino" w:hAnsi="Palatino"/>
          <w:sz w:val="22"/>
        </w:rPr>
        <w:t>nomenet fremføres i afhandlingens tredje artikel. Artiklen introducerer b</w:t>
      </w:r>
      <w:r w:rsidRPr="009C79F5">
        <w:rPr>
          <w:rFonts w:ascii="Palatino" w:hAnsi="Palatino"/>
          <w:sz w:val="22"/>
        </w:rPr>
        <w:t>e</w:t>
      </w:r>
      <w:r w:rsidRPr="009C79F5">
        <w:rPr>
          <w:rFonts w:ascii="Palatino" w:hAnsi="Palatino"/>
          <w:sz w:val="22"/>
        </w:rPr>
        <w:t>grebet ’repertoire’ som en systematisk måde at betragte dynamikken me</w:t>
      </w:r>
      <w:r w:rsidRPr="009C79F5">
        <w:rPr>
          <w:rFonts w:ascii="Palatino" w:hAnsi="Palatino"/>
          <w:sz w:val="22"/>
        </w:rPr>
        <w:t>l</w:t>
      </w:r>
      <w:r w:rsidRPr="009C79F5">
        <w:rPr>
          <w:rFonts w:ascii="Palatino" w:hAnsi="Palatino"/>
          <w:sz w:val="22"/>
        </w:rPr>
        <w:t xml:space="preserve">lem, på den ene side, </w:t>
      </w:r>
      <w:r w:rsidRPr="009C79F5">
        <w:rPr>
          <w:rFonts w:ascii="Palatino" w:hAnsi="Palatino" w:cs="Calibri"/>
          <w:sz w:val="22"/>
          <w:szCs w:val="22"/>
        </w:rPr>
        <w:t xml:space="preserve">den </w:t>
      </w:r>
      <w:r w:rsidRPr="009C79F5">
        <w:rPr>
          <w:rFonts w:ascii="Palatino" w:hAnsi="Palatino"/>
          <w:sz w:val="22"/>
        </w:rPr>
        <w:t xml:space="preserve">steds- og tidsmæssige opløsning, </w:t>
      </w:r>
      <w:r w:rsidRPr="009C79F5">
        <w:rPr>
          <w:rFonts w:ascii="Palatino" w:hAnsi="Palatino" w:cs="Calibri"/>
          <w:sz w:val="22"/>
          <w:szCs w:val="22"/>
        </w:rPr>
        <w:t xml:space="preserve">og </w:t>
      </w:r>
      <w:r w:rsidRPr="009C79F5">
        <w:rPr>
          <w:rFonts w:ascii="Palatino" w:hAnsi="Palatino"/>
          <w:sz w:val="22"/>
        </w:rPr>
        <w:t>på den a</w:t>
      </w:r>
      <w:r w:rsidRPr="009C79F5">
        <w:rPr>
          <w:rFonts w:ascii="Palatino" w:hAnsi="Palatino"/>
          <w:sz w:val="22"/>
        </w:rPr>
        <w:t>n</w:t>
      </w:r>
      <w:r w:rsidRPr="009C79F5">
        <w:rPr>
          <w:rFonts w:ascii="Palatino" w:hAnsi="Palatino"/>
          <w:sz w:val="22"/>
        </w:rPr>
        <w:t>den side</w:t>
      </w:r>
      <w:r w:rsidRPr="009C79F5">
        <w:rPr>
          <w:rFonts w:ascii="Palatino" w:hAnsi="Palatino" w:cs="Calibri"/>
          <w:sz w:val="22"/>
          <w:szCs w:val="22"/>
        </w:rPr>
        <w:t>, de</w:t>
      </w:r>
      <w:r w:rsidRPr="009C79F5">
        <w:rPr>
          <w:rFonts w:ascii="Palatino" w:hAnsi="Palatino"/>
          <w:sz w:val="22"/>
        </w:rPr>
        <w:t xml:space="preserve"> kronologiske og regionale tendenser i den måde</w:t>
      </w:r>
      <w:r w:rsidRPr="009C79F5">
        <w:rPr>
          <w:rFonts w:ascii="Palatino" w:hAnsi="Palatino" w:cs="Calibri"/>
          <w:sz w:val="22"/>
          <w:szCs w:val="22"/>
        </w:rPr>
        <w:t>,</w:t>
      </w:r>
      <w:r w:rsidRPr="009C79F5">
        <w:rPr>
          <w:rFonts w:ascii="Palatino" w:hAnsi="Palatino"/>
          <w:sz w:val="22"/>
        </w:rPr>
        <w:t xml:space="preserve"> hvorpå grænserne udviklede sig. Repertoire-begrebet </w:t>
      </w:r>
      <w:r w:rsidRPr="009C79F5">
        <w:rPr>
          <w:rFonts w:ascii="Palatino" w:hAnsi="Palatino" w:cs="Calibri"/>
          <w:sz w:val="22"/>
          <w:szCs w:val="22"/>
        </w:rPr>
        <w:t>bygger</w:t>
      </w:r>
      <w:r w:rsidRPr="009C79F5">
        <w:rPr>
          <w:rFonts w:ascii="Palatino" w:hAnsi="Palatino"/>
          <w:sz w:val="22"/>
        </w:rPr>
        <w:t xml:space="preserve"> på en basal klassific</w:t>
      </w:r>
      <w:r w:rsidRPr="009C79F5">
        <w:rPr>
          <w:rFonts w:ascii="Palatino" w:hAnsi="Palatino"/>
          <w:sz w:val="22"/>
        </w:rPr>
        <w:t>e</w:t>
      </w:r>
      <w:r w:rsidRPr="009C79F5">
        <w:rPr>
          <w:rFonts w:ascii="Palatino" w:hAnsi="Palatino"/>
          <w:sz w:val="22"/>
        </w:rPr>
        <w:t>ring af materialet ud fra udlægningsprincip, materiale</w:t>
      </w:r>
      <w:r w:rsidRPr="009C79F5">
        <w:rPr>
          <w:rFonts w:ascii="Palatino" w:hAnsi="Palatino" w:cs="Calibri"/>
          <w:sz w:val="22"/>
          <w:szCs w:val="22"/>
        </w:rPr>
        <w:t xml:space="preserve"> og</w:t>
      </w:r>
      <w:r w:rsidRPr="009C79F5">
        <w:rPr>
          <w:rFonts w:ascii="Palatino" w:hAnsi="Palatino"/>
          <w:sz w:val="22"/>
        </w:rPr>
        <w:t xml:space="preserve"> appliceringssk</w:t>
      </w:r>
      <w:r w:rsidRPr="009C79F5">
        <w:rPr>
          <w:rFonts w:ascii="Palatino" w:hAnsi="Palatino"/>
          <w:sz w:val="22"/>
        </w:rPr>
        <w:t>a</w:t>
      </w:r>
      <w:r w:rsidRPr="009C79F5">
        <w:rPr>
          <w:rFonts w:ascii="Palatino" w:hAnsi="Palatino"/>
          <w:sz w:val="22"/>
        </w:rPr>
        <w:t>la. Baseret på det sydskandinaviske materiale demonstrerer artiklen, at en række kombinationer af disse elementer er tilstede i det arkæologiske m</w:t>
      </w:r>
      <w:r w:rsidRPr="009C79F5">
        <w:rPr>
          <w:rFonts w:ascii="Palatino" w:hAnsi="Palatino"/>
          <w:sz w:val="22"/>
        </w:rPr>
        <w:t>a</w:t>
      </w:r>
      <w:r w:rsidRPr="009C79F5">
        <w:rPr>
          <w:rFonts w:ascii="Palatino" w:hAnsi="Palatino"/>
          <w:sz w:val="22"/>
        </w:rPr>
        <w:t xml:space="preserve">teriale allerede fra Yngre Bronzealder og Ældre Førromersk Jernalder. </w:t>
      </w:r>
      <w:r w:rsidRPr="009C79F5">
        <w:rPr>
          <w:rFonts w:ascii="Palatino" w:hAnsi="Palatino" w:cs="Calibri"/>
          <w:sz w:val="22"/>
          <w:szCs w:val="22"/>
        </w:rPr>
        <w:t>Sa</w:t>
      </w:r>
      <w:r w:rsidRPr="009C79F5">
        <w:rPr>
          <w:rFonts w:ascii="Palatino" w:hAnsi="Palatino" w:cs="Calibri"/>
          <w:sz w:val="22"/>
          <w:szCs w:val="22"/>
        </w:rPr>
        <w:t>m</w:t>
      </w:r>
      <w:r w:rsidRPr="009C79F5">
        <w:rPr>
          <w:rFonts w:ascii="Palatino" w:hAnsi="Palatino" w:cs="Calibri"/>
          <w:sz w:val="22"/>
          <w:szCs w:val="22"/>
        </w:rPr>
        <w:t>tidigt</w:t>
      </w:r>
      <w:r w:rsidRPr="009C79F5">
        <w:rPr>
          <w:rFonts w:ascii="Palatino" w:hAnsi="Palatino"/>
          <w:sz w:val="22"/>
        </w:rPr>
        <w:t xml:space="preserve"> afspejler disse kombinationer distinkte regionale præferencer og kr</w:t>
      </w:r>
      <w:r w:rsidRPr="009C79F5">
        <w:rPr>
          <w:rFonts w:ascii="Palatino" w:hAnsi="Palatino"/>
          <w:sz w:val="22"/>
        </w:rPr>
        <w:t>o</w:t>
      </w:r>
      <w:r w:rsidRPr="009C79F5">
        <w:rPr>
          <w:rFonts w:ascii="Palatino" w:hAnsi="Palatino"/>
          <w:sz w:val="22"/>
        </w:rPr>
        <w:t xml:space="preserve">nologiske tyngdepunkter, hvilket antyder en generisk, fleksibel </w:t>
      </w:r>
      <w:r w:rsidRPr="009C79F5">
        <w:rPr>
          <w:rFonts w:ascii="Palatino" w:hAnsi="Palatino" w:cs="Calibri"/>
          <w:sz w:val="22"/>
          <w:szCs w:val="22"/>
        </w:rPr>
        <w:t>og stedsa</w:t>
      </w:r>
      <w:r w:rsidRPr="009C79F5">
        <w:rPr>
          <w:rFonts w:ascii="Palatino" w:hAnsi="Palatino" w:cs="Calibri"/>
          <w:sz w:val="22"/>
          <w:szCs w:val="22"/>
        </w:rPr>
        <w:t>f</w:t>
      </w:r>
      <w:r w:rsidRPr="009C79F5">
        <w:rPr>
          <w:rFonts w:ascii="Palatino" w:hAnsi="Palatino" w:cs="Calibri"/>
          <w:sz w:val="22"/>
          <w:szCs w:val="22"/>
        </w:rPr>
        <w:t>hængig</w:t>
      </w:r>
      <w:r w:rsidRPr="009C79F5">
        <w:rPr>
          <w:rFonts w:ascii="Palatino" w:hAnsi="Palatino"/>
          <w:sz w:val="22"/>
        </w:rPr>
        <w:t xml:space="preserve"> tilblivelse og virke af grænserepertoiret. Dermed komplementerer artikel 3 de empiriske og teoretiske resultater af artikel 1 og 2 med en m</w:t>
      </w:r>
      <w:r w:rsidRPr="009C79F5">
        <w:rPr>
          <w:rFonts w:ascii="Palatino" w:hAnsi="Palatino"/>
          <w:sz w:val="22"/>
        </w:rPr>
        <w:t>e</w:t>
      </w:r>
      <w:r w:rsidRPr="009C79F5">
        <w:rPr>
          <w:rFonts w:ascii="Palatino" w:hAnsi="Palatino"/>
          <w:sz w:val="22"/>
        </w:rPr>
        <w:t>todisk håndtering af data</w:t>
      </w:r>
      <w:r w:rsidRPr="009C79F5">
        <w:rPr>
          <w:rFonts w:ascii="Palatino" w:hAnsi="Palatino" w:cs="Calibri"/>
          <w:sz w:val="22"/>
          <w:szCs w:val="22"/>
        </w:rPr>
        <w:t>,</w:t>
      </w:r>
      <w:r w:rsidRPr="009C79F5">
        <w:rPr>
          <w:rFonts w:ascii="Palatino" w:hAnsi="Palatino"/>
          <w:sz w:val="22"/>
        </w:rPr>
        <w:t xml:space="preserve"> der viser</w:t>
      </w:r>
      <w:r w:rsidRPr="009C79F5">
        <w:rPr>
          <w:rFonts w:ascii="Palatino" w:hAnsi="Palatino" w:cs="Calibri"/>
          <w:sz w:val="22"/>
          <w:szCs w:val="22"/>
        </w:rPr>
        <w:t>,</w:t>
      </w:r>
      <w:r w:rsidRPr="009C79F5">
        <w:rPr>
          <w:rFonts w:ascii="Palatino" w:hAnsi="Palatino"/>
          <w:sz w:val="22"/>
        </w:rPr>
        <w:t xml:space="preserve"> at en række komparative</w:t>
      </w:r>
      <w:r w:rsidRPr="009C79F5">
        <w:rPr>
          <w:rFonts w:ascii="Palatino" w:hAnsi="Palatino" w:cs="Calibri"/>
          <w:sz w:val="22"/>
          <w:szCs w:val="22"/>
        </w:rPr>
        <w:t>,</w:t>
      </w:r>
      <w:r w:rsidRPr="009C79F5">
        <w:rPr>
          <w:rFonts w:ascii="Palatino" w:hAnsi="Palatino"/>
          <w:sz w:val="22"/>
        </w:rPr>
        <w:t xml:space="preserve"> rumlige principper udgør basis for den kreative udforskning af grænsefænomenet.</w:t>
      </w:r>
    </w:p>
    <w:p w:rsidR="005A7910" w:rsidRPr="009C79F5" w:rsidRDefault="005A7910" w:rsidP="000B6AB5">
      <w:pPr>
        <w:spacing w:line="260" w:lineRule="exact"/>
        <w:ind w:firstLine="284"/>
        <w:jc w:val="both"/>
        <w:rPr>
          <w:rFonts w:ascii="Palatino" w:hAnsi="Palatino"/>
          <w:sz w:val="22"/>
        </w:rPr>
      </w:pPr>
      <w:r w:rsidRPr="009C79F5">
        <w:rPr>
          <w:rFonts w:ascii="Palatino" w:hAnsi="Palatino"/>
          <w:color w:val="000000"/>
          <w:sz w:val="22"/>
        </w:rPr>
        <w:t xml:space="preserve">Artikel </w:t>
      </w:r>
      <w:r w:rsidRPr="009C79F5">
        <w:rPr>
          <w:rFonts w:ascii="Palatino" w:hAnsi="Palatino"/>
          <w:color w:val="000000"/>
          <w:sz w:val="22"/>
          <w:szCs w:val="22"/>
        </w:rPr>
        <w:t>fire</w:t>
      </w:r>
      <w:r w:rsidRPr="009C79F5">
        <w:rPr>
          <w:rFonts w:ascii="Palatino" w:hAnsi="Palatino"/>
          <w:color w:val="000000"/>
          <w:sz w:val="22"/>
        </w:rPr>
        <w:t xml:space="preserve"> udgør en empirisk afsøgning af grænsernes landskabsko</w:t>
      </w:r>
      <w:r w:rsidRPr="009C79F5">
        <w:rPr>
          <w:rFonts w:ascii="Palatino" w:hAnsi="Palatino"/>
          <w:color w:val="000000"/>
          <w:sz w:val="22"/>
        </w:rPr>
        <w:t>n</w:t>
      </w:r>
      <w:r w:rsidRPr="009C79F5">
        <w:rPr>
          <w:rFonts w:ascii="Palatino" w:hAnsi="Palatino"/>
          <w:color w:val="000000"/>
          <w:sz w:val="22"/>
        </w:rPr>
        <w:t>tekst inden for et case studie område, Skovbjerg Bakkeø i Vestjylland, Danmark, ca. 700-200 f. Kr. Landskabsanalyserne demonstrerer</w:t>
      </w:r>
      <w:r w:rsidRPr="009C79F5">
        <w:rPr>
          <w:rFonts w:ascii="Palatino" w:hAnsi="Palatino"/>
          <w:color w:val="000000"/>
          <w:sz w:val="22"/>
          <w:szCs w:val="22"/>
        </w:rPr>
        <w:t>,</w:t>
      </w:r>
      <w:r w:rsidRPr="009C79F5">
        <w:rPr>
          <w:rFonts w:ascii="Palatino" w:hAnsi="Palatino"/>
          <w:color w:val="000000"/>
          <w:sz w:val="22"/>
        </w:rPr>
        <w:t xml:space="preserve"> hvorledes større, lineære landskabsgrænser blev indskrevet i et landskab, der allerede var struktureret af bestemte måder at kategorisere og bevæge sig gennem landskabet</w:t>
      </w:r>
      <w:r w:rsidRPr="009C79F5">
        <w:rPr>
          <w:rFonts w:ascii="Palatino" w:hAnsi="Palatino"/>
          <w:color w:val="000000"/>
          <w:sz w:val="22"/>
          <w:szCs w:val="22"/>
        </w:rPr>
        <w:t xml:space="preserve"> på</w:t>
      </w:r>
      <w:r w:rsidRPr="009C79F5">
        <w:rPr>
          <w:rFonts w:ascii="Palatino" w:hAnsi="Palatino"/>
          <w:color w:val="000000"/>
          <w:sz w:val="22"/>
        </w:rPr>
        <w:t>, og blev udlagt inden for synlig rækkevidde af de markante højlinjer</w:t>
      </w:r>
      <w:r w:rsidRPr="009C79F5">
        <w:rPr>
          <w:rFonts w:ascii="Palatino" w:hAnsi="Palatino"/>
          <w:color w:val="000000"/>
          <w:sz w:val="22"/>
          <w:szCs w:val="22"/>
        </w:rPr>
        <w:t xml:space="preserve">. </w:t>
      </w:r>
      <w:r w:rsidRPr="009C79F5">
        <w:rPr>
          <w:rFonts w:ascii="Palatino" w:hAnsi="Palatino"/>
          <w:sz w:val="22"/>
        </w:rPr>
        <w:t>Mange af disse nye,</w:t>
      </w:r>
      <w:r w:rsidRPr="009C79F5">
        <w:rPr>
          <w:rFonts w:ascii="Palatino" w:hAnsi="Palatino"/>
          <w:sz w:val="22"/>
          <w:szCs w:val="22"/>
        </w:rPr>
        <w:t xml:space="preserve"> </w:t>
      </w:r>
      <w:r w:rsidRPr="009C79F5">
        <w:rPr>
          <w:rFonts w:ascii="Palatino" w:hAnsi="Palatino"/>
          <w:sz w:val="22"/>
        </w:rPr>
        <w:t xml:space="preserve">lineære landskabsafgrænsninger svarer til, hvad der i artikel 2 refereredes til som proces-relaterede grænser: de </w:t>
      </w:r>
      <w:r w:rsidR="00693155">
        <w:rPr>
          <w:rFonts w:ascii="Palatino" w:hAnsi="Palatino"/>
          <w:sz w:val="22"/>
        </w:rPr>
        <w:t xml:space="preserve">blev </w:t>
      </w:r>
      <w:r w:rsidRPr="009C79F5">
        <w:rPr>
          <w:rFonts w:ascii="Palatino" w:hAnsi="Palatino"/>
          <w:sz w:val="22"/>
        </w:rPr>
        <w:t xml:space="preserve"> anvendt som midlertidige afskæringer af de centrale kommunikation</w:t>
      </w:r>
      <w:r w:rsidRPr="009C79F5">
        <w:rPr>
          <w:rFonts w:ascii="Palatino" w:hAnsi="Palatino"/>
          <w:sz w:val="22"/>
        </w:rPr>
        <w:t>s</w:t>
      </w:r>
      <w:r w:rsidRPr="009C79F5">
        <w:rPr>
          <w:rFonts w:ascii="Palatino" w:hAnsi="Palatino"/>
          <w:sz w:val="22"/>
        </w:rPr>
        <w:t>linjer og</w:t>
      </w:r>
      <w:r w:rsidR="00693155">
        <w:rPr>
          <w:rFonts w:ascii="Palatino" w:hAnsi="Palatino"/>
          <w:sz w:val="22"/>
        </w:rPr>
        <w:t xml:space="preserve"> var</w:t>
      </w:r>
      <w:r w:rsidRPr="009C79F5">
        <w:rPr>
          <w:rFonts w:ascii="Palatino" w:hAnsi="Palatino"/>
          <w:sz w:val="22"/>
        </w:rPr>
        <w:t>, endnu tydeligere i materialet, primært placeret nær kanten af m</w:t>
      </w:r>
      <w:r w:rsidRPr="009C79F5">
        <w:rPr>
          <w:rFonts w:ascii="Palatino" w:hAnsi="Palatino"/>
          <w:sz w:val="22"/>
        </w:rPr>
        <w:t>o</w:t>
      </w:r>
      <w:r w:rsidRPr="009C79F5">
        <w:rPr>
          <w:rFonts w:ascii="Palatino" w:hAnsi="Palatino"/>
          <w:sz w:val="22"/>
        </w:rPr>
        <w:t>rænen ud mod de flade, omkransende hede</w:t>
      </w:r>
      <w:r w:rsidR="00DF545F">
        <w:rPr>
          <w:rFonts w:ascii="Palatino" w:hAnsi="Palatino"/>
          <w:sz w:val="22"/>
        </w:rPr>
        <w:t>-</w:t>
      </w:r>
      <w:r w:rsidRPr="009C79F5">
        <w:rPr>
          <w:rFonts w:ascii="Palatino" w:hAnsi="Palatino"/>
          <w:sz w:val="22"/>
        </w:rPr>
        <w:t xml:space="preserve"> og marskområder</w:t>
      </w:r>
      <w:r w:rsidRPr="009C79F5">
        <w:rPr>
          <w:rFonts w:ascii="Palatino" w:hAnsi="Palatino"/>
          <w:sz w:val="22"/>
          <w:szCs w:val="22"/>
        </w:rPr>
        <w:t>,</w:t>
      </w:r>
      <w:r w:rsidRPr="009C79F5">
        <w:rPr>
          <w:rFonts w:ascii="Palatino" w:hAnsi="Palatino"/>
          <w:sz w:val="22"/>
        </w:rPr>
        <w:t xml:space="preserve"> der tidlig</w:t>
      </w:r>
      <w:r w:rsidRPr="009C79F5">
        <w:rPr>
          <w:rFonts w:ascii="Palatino" w:hAnsi="Palatino"/>
          <w:sz w:val="22"/>
        </w:rPr>
        <w:t>e</w:t>
      </w:r>
      <w:r w:rsidRPr="009C79F5">
        <w:rPr>
          <w:rFonts w:ascii="Palatino" w:hAnsi="Palatino"/>
          <w:sz w:val="22"/>
        </w:rPr>
        <w:t>re fre</w:t>
      </w:r>
      <w:r w:rsidRPr="009C79F5">
        <w:rPr>
          <w:rFonts w:ascii="Palatino" w:hAnsi="Palatino"/>
          <w:sz w:val="22"/>
        </w:rPr>
        <w:t>m</w:t>
      </w:r>
      <w:r w:rsidRPr="009C79F5">
        <w:rPr>
          <w:rFonts w:ascii="Palatino" w:hAnsi="Palatino"/>
          <w:sz w:val="22"/>
        </w:rPr>
        <w:t>stod uindhegnede. Artiklen diskuterer, hvorledes samspillet mellem disse lineære grænsedragninger og det forudgående</w:t>
      </w:r>
      <w:r w:rsidRPr="009C79F5">
        <w:rPr>
          <w:rFonts w:ascii="Palatino" w:hAnsi="Palatino"/>
          <w:sz w:val="22"/>
          <w:szCs w:val="22"/>
        </w:rPr>
        <w:t xml:space="preserve"> </w:t>
      </w:r>
      <w:r w:rsidRPr="009C79F5">
        <w:rPr>
          <w:rFonts w:ascii="Palatino" w:hAnsi="Palatino"/>
          <w:sz w:val="22"/>
        </w:rPr>
        <w:t>landskab faciliterede fremkomsten af nye former for samarbejde</w:t>
      </w:r>
      <w:r w:rsidRPr="009C79F5">
        <w:rPr>
          <w:rFonts w:ascii="Palatino" w:hAnsi="Palatino"/>
          <w:sz w:val="22"/>
          <w:szCs w:val="22"/>
        </w:rPr>
        <w:t>,</w:t>
      </w:r>
      <w:r w:rsidRPr="009C79F5">
        <w:rPr>
          <w:rFonts w:ascii="Palatino" w:hAnsi="Palatino"/>
          <w:sz w:val="22"/>
        </w:rPr>
        <w:t xml:space="preserve"> baseret på større sociale enh</w:t>
      </w:r>
      <w:r w:rsidRPr="009C79F5">
        <w:rPr>
          <w:rFonts w:ascii="Palatino" w:hAnsi="Palatino"/>
          <w:sz w:val="22"/>
        </w:rPr>
        <w:t>e</w:t>
      </w:r>
      <w:r w:rsidRPr="009C79F5">
        <w:rPr>
          <w:rFonts w:ascii="Palatino" w:hAnsi="Palatino"/>
          <w:sz w:val="22"/>
        </w:rPr>
        <w:t xml:space="preserve">der samt betydelig vægtning af kvæg. </w:t>
      </w:r>
    </w:p>
    <w:p w:rsidR="005A7910" w:rsidRPr="009C79F5" w:rsidRDefault="005A7910" w:rsidP="000B6AB5">
      <w:pPr>
        <w:spacing w:line="260" w:lineRule="exact"/>
        <w:ind w:firstLine="284"/>
        <w:jc w:val="both"/>
        <w:rPr>
          <w:rFonts w:ascii="Palatino" w:hAnsi="Palatino"/>
          <w:sz w:val="22"/>
        </w:rPr>
      </w:pPr>
    </w:p>
    <w:p w:rsidR="005A7910" w:rsidRDefault="005A7910" w:rsidP="000B6AB5">
      <w:pPr>
        <w:spacing w:line="260" w:lineRule="exact"/>
        <w:jc w:val="both"/>
        <w:rPr>
          <w:rFonts w:ascii="Palatino" w:hAnsi="Palatino"/>
          <w:sz w:val="22"/>
        </w:rPr>
      </w:pPr>
      <w:r w:rsidRPr="009C79F5">
        <w:rPr>
          <w:rFonts w:ascii="Palatino" w:hAnsi="Palatino"/>
          <w:sz w:val="22"/>
        </w:rPr>
        <w:t>Den sidste artikel vender tilbage til en betragtning af de forhistoriske græ</w:t>
      </w:r>
      <w:r w:rsidRPr="009C79F5">
        <w:rPr>
          <w:rFonts w:ascii="Palatino" w:hAnsi="Palatino"/>
          <w:sz w:val="22"/>
        </w:rPr>
        <w:t>n</w:t>
      </w:r>
      <w:r w:rsidRPr="009C79F5">
        <w:rPr>
          <w:rFonts w:ascii="Palatino" w:hAnsi="Palatino"/>
          <w:sz w:val="22"/>
        </w:rPr>
        <w:t xml:space="preserve">sedragninger i et helheds- og langtidsperspektiv og </w:t>
      </w:r>
      <w:r w:rsidRPr="009C79F5">
        <w:rPr>
          <w:rFonts w:ascii="Palatino" w:hAnsi="Palatino"/>
          <w:sz w:val="22"/>
          <w:szCs w:val="22"/>
        </w:rPr>
        <w:t>indsætter</w:t>
      </w:r>
      <w:r w:rsidRPr="009C79F5">
        <w:rPr>
          <w:rFonts w:ascii="Palatino" w:hAnsi="Palatino"/>
          <w:sz w:val="22"/>
        </w:rPr>
        <w:t xml:space="preserve"> de</w:t>
      </w:r>
      <w:r w:rsidR="00693155">
        <w:rPr>
          <w:rFonts w:ascii="Palatino" w:hAnsi="Palatino"/>
          <w:sz w:val="22"/>
        </w:rPr>
        <w:t>res</w:t>
      </w:r>
      <w:r w:rsidRPr="009C79F5">
        <w:rPr>
          <w:rFonts w:ascii="Palatino" w:hAnsi="Palatino"/>
          <w:sz w:val="22"/>
        </w:rPr>
        <w:t xml:space="preserve"> st</w:t>
      </w:r>
      <w:r w:rsidRPr="009C79F5">
        <w:rPr>
          <w:rFonts w:ascii="Palatino" w:hAnsi="Palatino"/>
          <w:sz w:val="22"/>
        </w:rPr>
        <w:t>u</w:t>
      </w:r>
      <w:r w:rsidRPr="009C79F5">
        <w:rPr>
          <w:rFonts w:ascii="Palatino" w:hAnsi="Palatino"/>
          <w:sz w:val="22"/>
        </w:rPr>
        <w:t xml:space="preserve">die i en kognitionsteoretisk problematik. Artiklen </w:t>
      </w:r>
      <w:r w:rsidRPr="009C79F5">
        <w:rPr>
          <w:rFonts w:ascii="Palatino" w:hAnsi="Palatino"/>
          <w:sz w:val="22"/>
          <w:szCs w:val="22"/>
        </w:rPr>
        <w:t>antager en</w:t>
      </w:r>
      <w:r w:rsidRPr="009C79F5">
        <w:rPr>
          <w:rFonts w:ascii="Palatino" w:hAnsi="Palatino"/>
          <w:sz w:val="22"/>
        </w:rPr>
        <w:t xml:space="preserve"> kritisk vinkel til den måde, begreber som neuro-plasticitet er blevet fremført inden for ko</w:t>
      </w:r>
      <w:r w:rsidRPr="009C79F5">
        <w:rPr>
          <w:rFonts w:ascii="Palatino" w:hAnsi="Palatino"/>
          <w:sz w:val="22"/>
        </w:rPr>
        <w:t>g</w:t>
      </w:r>
      <w:r w:rsidRPr="009C79F5">
        <w:rPr>
          <w:rFonts w:ascii="Palatino" w:hAnsi="Palatino"/>
          <w:sz w:val="22"/>
        </w:rPr>
        <w:t xml:space="preserve">nitiv arkæologi de </w:t>
      </w:r>
      <w:r w:rsidRPr="009C79F5">
        <w:rPr>
          <w:rFonts w:ascii="Palatino" w:hAnsi="Palatino"/>
          <w:sz w:val="22"/>
          <w:szCs w:val="22"/>
        </w:rPr>
        <w:t>seneste</w:t>
      </w:r>
      <w:r w:rsidRPr="009C79F5">
        <w:rPr>
          <w:rFonts w:ascii="Palatino" w:hAnsi="Palatino"/>
          <w:sz w:val="22"/>
        </w:rPr>
        <w:t xml:space="preserve"> fem år. Artiklen </w:t>
      </w:r>
      <w:r w:rsidRPr="009C79F5">
        <w:rPr>
          <w:rFonts w:ascii="Palatino" w:hAnsi="Palatino"/>
          <w:sz w:val="22"/>
          <w:szCs w:val="22"/>
        </w:rPr>
        <w:t>argumenterer</w:t>
      </w:r>
      <w:r w:rsidRPr="009C79F5">
        <w:rPr>
          <w:rFonts w:ascii="Palatino" w:hAnsi="Palatino"/>
          <w:sz w:val="22"/>
        </w:rPr>
        <w:t xml:space="preserve"> for, at begr</w:t>
      </w:r>
      <w:r w:rsidRPr="009C79F5">
        <w:rPr>
          <w:rFonts w:ascii="Palatino" w:hAnsi="Palatino"/>
          <w:sz w:val="22"/>
        </w:rPr>
        <w:t>e</w:t>
      </w:r>
      <w:r w:rsidRPr="009C79F5">
        <w:rPr>
          <w:rFonts w:ascii="Palatino" w:hAnsi="Palatino"/>
          <w:sz w:val="22"/>
        </w:rPr>
        <w:t>bet er blevet fremført som et væsentligt modsvar til biologisk determinisme, hvi</w:t>
      </w:r>
      <w:r w:rsidRPr="009C79F5">
        <w:rPr>
          <w:rFonts w:ascii="Palatino" w:hAnsi="Palatino"/>
          <w:sz w:val="22"/>
        </w:rPr>
        <w:t>l</w:t>
      </w:r>
      <w:r w:rsidRPr="009C79F5">
        <w:rPr>
          <w:rFonts w:ascii="Palatino" w:hAnsi="Palatino"/>
          <w:sz w:val="22"/>
        </w:rPr>
        <w:t>ket dog er sket på bekostning af mere langvarige og træge aspekter af d</w:t>
      </w:r>
      <w:r w:rsidRPr="009C79F5">
        <w:rPr>
          <w:rFonts w:ascii="Palatino" w:hAnsi="Palatino"/>
          <w:sz w:val="22"/>
        </w:rPr>
        <w:t>i</w:t>
      </w:r>
      <w:r w:rsidRPr="009C79F5">
        <w:rPr>
          <w:rFonts w:ascii="Palatino" w:hAnsi="Palatino"/>
          <w:sz w:val="22"/>
        </w:rPr>
        <w:t>stribuerede</w:t>
      </w:r>
      <w:r w:rsidRPr="009C79F5">
        <w:rPr>
          <w:rFonts w:ascii="Palatino" w:hAnsi="Palatino"/>
          <w:sz w:val="22"/>
          <w:szCs w:val="22"/>
        </w:rPr>
        <w:t>,</w:t>
      </w:r>
      <w:r w:rsidRPr="009C79F5">
        <w:rPr>
          <w:rFonts w:ascii="Palatino" w:hAnsi="Palatino"/>
          <w:sz w:val="22"/>
        </w:rPr>
        <w:t xml:space="preserve"> konceptuelle processer. Som hovedeksempel anvender artiklen den langvarige introduktion af forhistoriske grænsedragninger. Artiklen fremfører, at disse materielle grænser ikke direkte afspejlede ko</w:t>
      </w:r>
      <w:r w:rsidRPr="009C79F5">
        <w:rPr>
          <w:rFonts w:ascii="Palatino" w:hAnsi="Palatino"/>
          <w:sz w:val="22"/>
        </w:rPr>
        <w:t>n</w:t>
      </w:r>
      <w:r w:rsidRPr="009C79F5">
        <w:rPr>
          <w:rFonts w:ascii="Palatino" w:hAnsi="Palatino"/>
          <w:sz w:val="22"/>
        </w:rPr>
        <w:t xml:space="preserve">ceptuelle og sociale processer, men </w:t>
      </w:r>
      <w:r w:rsidRPr="009C79F5">
        <w:rPr>
          <w:rFonts w:ascii="Palatino" w:hAnsi="Palatino"/>
          <w:sz w:val="22"/>
          <w:szCs w:val="22"/>
        </w:rPr>
        <w:t>fordrede</w:t>
      </w:r>
      <w:r w:rsidRPr="009C79F5">
        <w:rPr>
          <w:rFonts w:ascii="Palatino" w:hAnsi="Palatino"/>
          <w:sz w:val="22"/>
        </w:rPr>
        <w:t xml:space="preserve"> en indlejring og forankring for at </w:t>
      </w:r>
      <w:r w:rsidRPr="009C79F5">
        <w:rPr>
          <w:rFonts w:ascii="Palatino" w:hAnsi="Palatino"/>
          <w:sz w:val="22"/>
          <w:szCs w:val="22"/>
        </w:rPr>
        <w:t xml:space="preserve">kunne </w:t>
      </w:r>
      <w:r w:rsidRPr="009C79F5">
        <w:rPr>
          <w:rFonts w:ascii="Palatino" w:hAnsi="Palatino"/>
          <w:sz w:val="22"/>
        </w:rPr>
        <w:t>udvikle sig. Idet grænserne blev konceptuelt og kulturelt fora</w:t>
      </w:r>
      <w:r w:rsidRPr="009C79F5">
        <w:rPr>
          <w:rFonts w:ascii="Palatino" w:hAnsi="Palatino"/>
          <w:sz w:val="22"/>
        </w:rPr>
        <w:t>n</w:t>
      </w:r>
      <w:r w:rsidRPr="009C79F5">
        <w:rPr>
          <w:rFonts w:ascii="Palatino" w:hAnsi="Palatino"/>
          <w:sz w:val="22"/>
        </w:rPr>
        <w:t xml:space="preserve">krede, </w:t>
      </w:r>
      <w:r w:rsidRPr="009C79F5">
        <w:rPr>
          <w:rFonts w:ascii="Palatino" w:hAnsi="Palatino"/>
          <w:sz w:val="22"/>
          <w:szCs w:val="22"/>
        </w:rPr>
        <w:t>kom de</w:t>
      </w:r>
      <w:r w:rsidRPr="009C79F5">
        <w:rPr>
          <w:rFonts w:ascii="Palatino" w:hAnsi="Palatino"/>
          <w:sz w:val="22"/>
        </w:rPr>
        <w:t xml:space="preserve"> til at indgå i en række langtids</w:t>
      </w:r>
      <w:r w:rsidRPr="009C79F5">
        <w:rPr>
          <w:rFonts w:ascii="Palatino" w:hAnsi="Palatino"/>
          <w:sz w:val="22"/>
          <w:szCs w:val="22"/>
        </w:rPr>
        <w:t>udviklinger</w:t>
      </w:r>
      <w:r w:rsidRPr="009C79F5">
        <w:rPr>
          <w:rFonts w:ascii="Palatino" w:hAnsi="Palatino"/>
          <w:sz w:val="22"/>
        </w:rPr>
        <w:t xml:space="preserve">, som </w:t>
      </w:r>
      <w:r w:rsidRPr="009C79F5">
        <w:rPr>
          <w:rFonts w:ascii="Palatino" w:hAnsi="Palatino"/>
          <w:sz w:val="22"/>
          <w:szCs w:val="22"/>
        </w:rPr>
        <w:t>førte u</w:t>
      </w:r>
      <w:r w:rsidRPr="009C79F5">
        <w:rPr>
          <w:rFonts w:ascii="Palatino" w:hAnsi="Palatino"/>
          <w:sz w:val="22"/>
          <w:szCs w:val="22"/>
        </w:rPr>
        <w:t>d</w:t>
      </w:r>
      <w:r w:rsidRPr="009C79F5">
        <w:rPr>
          <w:rFonts w:ascii="Palatino" w:hAnsi="Palatino"/>
          <w:sz w:val="22"/>
          <w:szCs w:val="22"/>
        </w:rPr>
        <w:t>formningen</w:t>
      </w:r>
      <w:r w:rsidRPr="009C79F5">
        <w:rPr>
          <w:rFonts w:ascii="Palatino" w:hAnsi="Palatino"/>
          <w:sz w:val="22"/>
        </w:rPr>
        <w:t xml:space="preserve"> af social interaktion og konceptualiseri</w:t>
      </w:r>
      <w:r>
        <w:rPr>
          <w:rFonts w:ascii="Palatino" w:hAnsi="Palatino"/>
          <w:sz w:val="22"/>
        </w:rPr>
        <w:t>ng ad bestemte histor</w:t>
      </w:r>
      <w:r>
        <w:rPr>
          <w:rFonts w:ascii="Palatino" w:hAnsi="Palatino"/>
          <w:sz w:val="22"/>
        </w:rPr>
        <w:t>i</w:t>
      </w:r>
      <w:r>
        <w:rPr>
          <w:rFonts w:ascii="Palatino" w:hAnsi="Palatino"/>
          <w:sz w:val="22"/>
        </w:rPr>
        <w:t>ske veje.</w:t>
      </w:r>
    </w:p>
    <w:p w:rsidR="0013302B" w:rsidRPr="004646E0" w:rsidRDefault="005A7910" w:rsidP="00051266">
      <w:pPr>
        <w:spacing w:line="260" w:lineRule="exact"/>
        <w:contextualSpacing/>
        <w:rPr>
          <w:rFonts w:ascii="Palatino" w:hAnsi="Palatino"/>
          <w:lang w:val="en-GB"/>
        </w:rPr>
      </w:pPr>
      <w:r w:rsidRPr="00DF545F">
        <w:rPr>
          <w:rFonts w:ascii="Palatino" w:hAnsi="Palatino"/>
        </w:rPr>
        <w:br w:type="column"/>
      </w:r>
      <w:r w:rsidR="00482869">
        <w:rPr>
          <w:rFonts w:ascii="Palatino" w:hAnsi="Palatino"/>
          <w:noProof/>
          <w:lang w:val="en-US"/>
        </w:rPr>
        <mc:AlternateContent>
          <mc:Choice Requires="wps">
            <w:drawing>
              <wp:anchor distT="0" distB="0" distL="114300" distR="114300" simplePos="0" relativeHeight="251658240" behindDoc="0" locked="0" layoutInCell="1" allowOverlap="1">
                <wp:simplePos x="0" y="0"/>
                <wp:positionH relativeFrom="column">
                  <wp:posOffset>4377690</wp:posOffset>
                </wp:positionH>
                <wp:positionV relativeFrom="paragraph">
                  <wp:posOffset>7886700</wp:posOffset>
                </wp:positionV>
                <wp:extent cx="671195" cy="1066165"/>
                <wp:effectExtent l="0" t="0" r="18415" b="13335"/>
                <wp:wrapThrough wrapText="bothSides">
                  <wp:wrapPolygon edited="0">
                    <wp:start x="-307" y="0"/>
                    <wp:lineTo x="-307" y="21407"/>
                    <wp:lineTo x="21907" y="21407"/>
                    <wp:lineTo x="21907" y="0"/>
                    <wp:lineTo x="-307" y="0"/>
                  </wp:wrapPolygon>
                </wp:wrapThrough>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0661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4.7pt;margin-top:621pt;width:52.85pt;height: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" strokecolor="white">
                <w10:wrap type="through"/>
              </v:rect>
            </w:pict>
          </mc:Fallback>
        </mc:AlternateContent>
      </w:r>
      <w:r w:rsidRPr="00DF545F">
        <w:rPr>
          <w:rFonts w:ascii="Palatino" w:hAnsi="Palatino"/>
        </w:rPr>
        <w:br w:type="column"/>
      </w:r>
      <w:r w:rsidR="00482869">
        <w:rPr>
          <w:rFonts w:ascii="Palatino" w:hAnsi="Palatino"/>
          <w:noProof/>
          <w:lang w:val="en-US"/>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7932420</wp:posOffset>
                </wp:positionV>
                <wp:extent cx="1228725" cy="762000"/>
                <wp:effectExtent l="0" t="0" r="19050" b="177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2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2pt;margin-top:624.6pt;width:96.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" strokecolor="white"/>
            </w:pict>
          </mc:Fallback>
        </mc:AlternateContent>
      </w:r>
      <w:r w:rsidR="00482869">
        <w:rPr>
          <w:rFonts w:ascii="Palatino" w:hAnsi="Palatino"/>
          <w:noProof/>
          <w:lang w:val="en-US"/>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8001000</wp:posOffset>
                </wp:positionV>
                <wp:extent cx="671195" cy="1066165"/>
                <wp:effectExtent l="0" t="0" r="14605" b="13335"/>
                <wp:wrapThrough wrapText="bothSides">
                  <wp:wrapPolygon edited="0">
                    <wp:start x="-307" y="0"/>
                    <wp:lineTo x="-307" y="21407"/>
                    <wp:lineTo x="21907" y="21407"/>
                    <wp:lineTo x="21907" y="0"/>
                    <wp:lineTo x="-307"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0661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2pt;margin-top:630pt;width:52.85pt;height:8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" strokecolor="white">
                <w10:wrap type="through"/>
              </v:rect>
            </w:pict>
          </mc:Fallback>
        </mc:AlternateContent>
      </w:r>
    </w:p>
    <w:sectPr w:rsidR="0013302B" w:rsidRPr="004646E0" w:rsidSect="00DF545F">
      <w:footerReference w:type="even" r:id="rId9"/>
      <w:footerReference w:type="default" r:id="rId10"/>
      <w:pgSz w:w="11900" w:h="16840"/>
      <w:pgMar w:top="2268" w:right="2835" w:bottom="3402" w:left="1701" w:header="709" w:footer="170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F0" w:rsidRDefault="00B571F0" w:rsidP="0013302B">
      <w:r>
        <w:separator/>
      </w:r>
    </w:p>
  </w:endnote>
  <w:endnote w:type="continuationSeparator" w:id="0">
    <w:p w:rsidR="00B571F0" w:rsidRDefault="00B571F0" w:rsidP="0013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lantin">
    <w:altName w:val="Cambria"/>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AU Passata">
    <w:panose1 w:val="020B0503030502030804"/>
    <w:charset w:val="00"/>
    <w:family w:val="auto"/>
    <w:pitch w:val="variable"/>
    <w:sig w:usb0="A00000AF" w:usb1="5000204A" w:usb2="00000000" w:usb3="00000000" w:csb0="0000009B"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Hv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90" w:rsidRPr="008E1007" w:rsidRDefault="00FA7090" w:rsidP="00DF545F">
    <w:pPr>
      <w:pStyle w:val="Footer"/>
      <w:framePr w:wrap="around" w:vAnchor="text" w:hAnchor="page" w:x="2866" w:y="121"/>
      <w:rPr>
        <w:rStyle w:val="PageNumber"/>
        <w:rFonts w:ascii="Palatino" w:eastAsia="MS ??" w:hAnsi="Palatino"/>
        <w:sz w:val="22"/>
        <w:szCs w:val="22"/>
        <w:lang w:eastAsia="en-US"/>
      </w:rPr>
    </w:pPr>
    <w:r w:rsidRPr="008E1007">
      <w:rPr>
        <w:rStyle w:val="PageNumber"/>
        <w:rFonts w:ascii="Palatino" w:hAnsi="Palatino"/>
        <w:sz w:val="22"/>
        <w:szCs w:val="22"/>
      </w:rPr>
      <w:fldChar w:fldCharType="begin"/>
    </w:r>
    <w:r w:rsidRPr="008E1007">
      <w:rPr>
        <w:rStyle w:val="PageNumber"/>
        <w:rFonts w:ascii="Palatino" w:hAnsi="Palatino"/>
        <w:sz w:val="22"/>
        <w:szCs w:val="22"/>
      </w:rPr>
      <w:instrText xml:space="preserve">PAGE  </w:instrText>
    </w:r>
    <w:r w:rsidRPr="008E1007">
      <w:rPr>
        <w:rStyle w:val="PageNumber"/>
        <w:rFonts w:ascii="Palatino" w:hAnsi="Palatino"/>
        <w:sz w:val="22"/>
        <w:szCs w:val="22"/>
      </w:rPr>
      <w:fldChar w:fldCharType="separate"/>
    </w:r>
    <w:r w:rsidR="00482869">
      <w:rPr>
        <w:rStyle w:val="PageNumber"/>
        <w:rFonts w:ascii="Palatino" w:hAnsi="Palatino"/>
        <w:noProof/>
        <w:sz w:val="22"/>
        <w:szCs w:val="22"/>
      </w:rPr>
      <w:t>12</w:t>
    </w:r>
    <w:r w:rsidRPr="008E1007">
      <w:rPr>
        <w:rStyle w:val="PageNumber"/>
        <w:rFonts w:ascii="Palatino" w:hAnsi="Palatino"/>
        <w:sz w:val="22"/>
        <w:szCs w:val="22"/>
      </w:rPr>
      <w:fldChar w:fldCharType="end"/>
    </w:r>
  </w:p>
  <w:p w:rsidR="00FA7090" w:rsidRDefault="00FA7090" w:rsidP="000071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90" w:rsidRPr="008E1007" w:rsidRDefault="00FA7090" w:rsidP="000071FE">
    <w:pPr>
      <w:pStyle w:val="Footer"/>
      <w:framePr w:wrap="around" w:vAnchor="text" w:hAnchor="margin" w:xAlign="right" w:y="1"/>
      <w:rPr>
        <w:rStyle w:val="PageNumber"/>
        <w:rFonts w:ascii="Palatino" w:eastAsia="MS ??" w:hAnsi="Palatino"/>
        <w:sz w:val="22"/>
        <w:szCs w:val="22"/>
        <w:lang w:eastAsia="en-US"/>
      </w:rPr>
    </w:pPr>
    <w:r w:rsidRPr="008E1007">
      <w:rPr>
        <w:rStyle w:val="PageNumber"/>
        <w:rFonts w:ascii="Palatino" w:hAnsi="Palatino"/>
        <w:sz w:val="22"/>
        <w:szCs w:val="22"/>
      </w:rPr>
      <w:fldChar w:fldCharType="begin"/>
    </w:r>
    <w:r w:rsidRPr="008E1007">
      <w:rPr>
        <w:rStyle w:val="PageNumber"/>
        <w:rFonts w:ascii="Palatino" w:hAnsi="Palatino"/>
        <w:sz w:val="22"/>
        <w:szCs w:val="22"/>
      </w:rPr>
      <w:instrText xml:space="preserve">PAGE  </w:instrText>
    </w:r>
    <w:r w:rsidRPr="008E1007">
      <w:rPr>
        <w:rStyle w:val="PageNumber"/>
        <w:rFonts w:ascii="Palatino" w:hAnsi="Palatino"/>
        <w:sz w:val="22"/>
        <w:szCs w:val="22"/>
      </w:rPr>
      <w:fldChar w:fldCharType="separate"/>
    </w:r>
    <w:r w:rsidR="00482869">
      <w:rPr>
        <w:rStyle w:val="PageNumber"/>
        <w:rFonts w:ascii="Palatino" w:hAnsi="Palatino"/>
        <w:noProof/>
        <w:sz w:val="22"/>
        <w:szCs w:val="22"/>
      </w:rPr>
      <w:t>1</w:t>
    </w:r>
    <w:r w:rsidRPr="008E1007">
      <w:rPr>
        <w:rStyle w:val="PageNumber"/>
        <w:rFonts w:ascii="Palatino" w:hAnsi="Palatino"/>
        <w:sz w:val="22"/>
        <w:szCs w:val="22"/>
      </w:rPr>
      <w:fldChar w:fldCharType="end"/>
    </w:r>
  </w:p>
  <w:p w:rsidR="00FA7090" w:rsidRDefault="00FA7090" w:rsidP="000071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F0" w:rsidRDefault="00B571F0" w:rsidP="0013302B">
      <w:r>
        <w:separator/>
      </w:r>
    </w:p>
  </w:footnote>
  <w:footnote w:type="continuationSeparator" w:id="0">
    <w:p w:rsidR="00B571F0" w:rsidRDefault="00B571F0" w:rsidP="001330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67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50C5E"/>
    <w:multiLevelType w:val="hybridMultilevel"/>
    <w:tmpl w:val="A3BCE95E"/>
    <w:lvl w:ilvl="0" w:tplc="3CBA10BE">
      <w:numFmt w:val="bullet"/>
      <w:lvlText w:val="-"/>
      <w:lvlJc w:val="left"/>
      <w:pPr>
        <w:ind w:left="720" w:hanging="360"/>
      </w:pPr>
      <w:rPr>
        <w:rFonts w:ascii="Garamond" w:eastAsia="MS ??"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5E7"/>
    <w:multiLevelType w:val="hybridMultilevel"/>
    <w:tmpl w:val="2C1449E8"/>
    <w:lvl w:ilvl="0" w:tplc="0406000F">
      <w:start w:val="1"/>
      <w:numFmt w:val="decimal"/>
      <w:lvlText w:val="%1."/>
      <w:lvlJc w:val="left"/>
      <w:pPr>
        <w:ind w:left="1080" w:hanging="360"/>
      </w:pPr>
      <w:rPr>
        <w:rFonts w:cs="Times New Roman" w:hint="default"/>
      </w:rPr>
    </w:lvl>
    <w:lvl w:ilvl="1" w:tplc="04060019">
      <w:start w:val="1"/>
      <w:numFmt w:val="lowerLetter"/>
      <w:lvlText w:val="%2."/>
      <w:lvlJc w:val="left"/>
      <w:pPr>
        <w:ind w:left="1800" w:hanging="360"/>
      </w:pPr>
      <w:rPr>
        <w:rFonts w:cs="Times New Roman"/>
      </w:rPr>
    </w:lvl>
    <w:lvl w:ilvl="2" w:tplc="0406001B">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3">
    <w:nsid w:val="0737092B"/>
    <w:multiLevelType w:val="hybridMultilevel"/>
    <w:tmpl w:val="E48459B0"/>
    <w:lvl w:ilvl="0" w:tplc="1256C7BC">
      <w:start w:val="1"/>
      <w:numFmt w:val="decimal"/>
      <w:lvlText w:val="%1)"/>
      <w:lvlJc w:val="left"/>
      <w:pPr>
        <w:ind w:left="720" w:hanging="360"/>
      </w:pPr>
      <w:rPr>
        <w:rFonts w:ascii="Garamond" w:eastAsia="MS ??" w:hAnsi="Garamond" w:cs="Times New Roman"/>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AA50726"/>
    <w:multiLevelType w:val="hybridMultilevel"/>
    <w:tmpl w:val="9B184F44"/>
    <w:lvl w:ilvl="0" w:tplc="8CCA9A64">
      <w:start w:val="1"/>
      <w:numFmt w:val="bullet"/>
      <w:lvlText w:val=""/>
      <w:lvlJc w:val="left"/>
      <w:pPr>
        <w:ind w:left="720" w:hanging="360"/>
      </w:pPr>
      <w:rPr>
        <w:rFonts w:ascii="Wingdings" w:eastAsia="MS ??"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EF751E"/>
    <w:multiLevelType w:val="hybridMultilevel"/>
    <w:tmpl w:val="2C1449E8"/>
    <w:lvl w:ilvl="0" w:tplc="0406000F">
      <w:start w:val="1"/>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12E20A63"/>
    <w:multiLevelType w:val="hybridMultilevel"/>
    <w:tmpl w:val="008E914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379337E"/>
    <w:multiLevelType w:val="hybridMultilevel"/>
    <w:tmpl w:val="6CF455B0"/>
    <w:lvl w:ilvl="0" w:tplc="0406000B">
      <w:start w:val="1"/>
      <w:numFmt w:val="bullet"/>
      <w:lvlText w:val=""/>
      <w:lvlJc w:val="left"/>
      <w:pPr>
        <w:tabs>
          <w:tab w:val="num" w:pos="720"/>
        </w:tabs>
        <w:ind w:left="720" w:hanging="360"/>
      </w:pPr>
      <w:rPr>
        <w:rFonts w:ascii="Wingdings" w:eastAsia="Times New Roman"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A5325DB"/>
    <w:multiLevelType w:val="hybridMultilevel"/>
    <w:tmpl w:val="63D67C60"/>
    <w:lvl w:ilvl="0" w:tplc="831C4AA0">
      <w:start w:val="2"/>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43245A"/>
    <w:multiLevelType w:val="hybridMultilevel"/>
    <w:tmpl w:val="57189E36"/>
    <w:lvl w:ilvl="0" w:tplc="B57252A8">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E3FD4"/>
    <w:multiLevelType w:val="hybridMultilevel"/>
    <w:tmpl w:val="FC7A6C0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2809220B"/>
    <w:multiLevelType w:val="hybridMultilevel"/>
    <w:tmpl w:val="8FAC2670"/>
    <w:lvl w:ilvl="0" w:tplc="DA86F200">
      <w:start w:val="1"/>
      <w:numFmt w:val="bullet"/>
      <w:lvlText w:val="-"/>
      <w:lvlJc w:val="left"/>
      <w:pPr>
        <w:tabs>
          <w:tab w:val="num" w:pos="720"/>
        </w:tabs>
        <w:ind w:left="720" w:hanging="360"/>
      </w:pPr>
      <w:rPr>
        <w:rFonts w:ascii="Times" w:hAnsi="Times" w:hint="default"/>
      </w:rPr>
    </w:lvl>
    <w:lvl w:ilvl="1" w:tplc="9718FE66">
      <w:start w:val="1"/>
      <w:numFmt w:val="bullet"/>
      <w:lvlText w:val="-"/>
      <w:lvlJc w:val="left"/>
      <w:pPr>
        <w:tabs>
          <w:tab w:val="num" w:pos="1440"/>
        </w:tabs>
        <w:ind w:left="1440" w:hanging="360"/>
      </w:pPr>
      <w:rPr>
        <w:rFonts w:ascii="Times" w:hAnsi="Times" w:hint="default"/>
      </w:rPr>
    </w:lvl>
    <w:lvl w:ilvl="2" w:tplc="3E0C9D06" w:tentative="1">
      <w:start w:val="1"/>
      <w:numFmt w:val="bullet"/>
      <w:lvlText w:val="-"/>
      <w:lvlJc w:val="left"/>
      <w:pPr>
        <w:tabs>
          <w:tab w:val="num" w:pos="2160"/>
        </w:tabs>
        <w:ind w:left="2160" w:hanging="360"/>
      </w:pPr>
      <w:rPr>
        <w:rFonts w:ascii="Times" w:hAnsi="Times" w:hint="default"/>
      </w:rPr>
    </w:lvl>
    <w:lvl w:ilvl="3" w:tplc="5CD8509A" w:tentative="1">
      <w:start w:val="1"/>
      <w:numFmt w:val="bullet"/>
      <w:lvlText w:val="-"/>
      <w:lvlJc w:val="left"/>
      <w:pPr>
        <w:tabs>
          <w:tab w:val="num" w:pos="2880"/>
        </w:tabs>
        <w:ind w:left="2880" w:hanging="360"/>
      </w:pPr>
      <w:rPr>
        <w:rFonts w:ascii="Times" w:hAnsi="Times" w:hint="default"/>
      </w:rPr>
    </w:lvl>
    <w:lvl w:ilvl="4" w:tplc="8C96BCEA" w:tentative="1">
      <w:start w:val="1"/>
      <w:numFmt w:val="bullet"/>
      <w:lvlText w:val="-"/>
      <w:lvlJc w:val="left"/>
      <w:pPr>
        <w:tabs>
          <w:tab w:val="num" w:pos="3600"/>
        </w:tabs>
        <w:ind w:left="3600" w:hanging="360"/>
      </w:pPr>
      <w:rPr>
        <w:rFonts w:ascii="Times" w:hAnsi="Times" w:hint="default"/>
      </w:rPr>
    </w:lvl>
    <w:lvl w:ilvl="5" w:tplc="DAFEFBEA" w:tentative="1">
      <w:start w:val="1"/>
      <w:numFmt w:val="bullet"/>
      <w:lvlText w:val="-"/>
      <w:lvlJc w:val="left"/>
      <w:pPr>
        <w:tabs>
          <w:tab w:val="num" w:pos="4320"/>
        </w:tabs>
        <w:ind w:left="4320" w:hanging="360"/>
      </w:pPr>
      <w:rPr>
        <w:rFonts w:ascii="Times" w:hAnsi="Times" w:hint="default"/>
      </w:rPr>
    </w:lvl>
    <w:lvl w:ilvl="6" w:tplc="E1308DBA" w:tentative="1">
      <w:start w:val="1"/>
      <w:numFmt w:val="bullet"/>
      <w:lvlText w:val="-"/>
      <w:lvlJc w:val="left"/>
      <w:pPr>
        <w:tabs>
          <w:tab w:val="num" w:pos="5040"/>
        </w:tabs>
        <w:ind w:left="5040" w:hanging="360"/>
      </w:pPr>
      <w:rPr>
        <w:rFonts w:ascii="Times" w:hAnsi="Times" w:hint="default"/>
      </w:rPr>
    </w:lvl>
    <w:lvl w:ilvl="7" w:tplc="9BC67088" w:tentative="1">
      <w:start w:val="1"/>
      <w:numFmt w:val="bullet"/>
      <w:lvlText w:val="-"/>
      <w:lvlJc w:val="left"/>
      <w:pPr>
        <w:tabs>
          <w:tab w:val="num" w:pos="5760"/>
        </w:tabs>
        <w:ind w:left="5760" w:hanging="360"/>
      </w:pPr>
      <w:rPr>
        <w:rFonts w:ascii="Times" w:hAnsi="Times" w:hint="default"/>
      </w:rPr>
    </w:lvl>
    <w:lvl w:ilvl="8" w:tplc="74820240" w:tentative="1">
      <w:start w:val="1"/>
      <w:numFmt w:val="bullet"/>
      <w:lvlText w:val="-"/>
      <w:lvlJc w:val="left"/>
      <w:pPr>
        <w:tabs>
          <w:tab w:val="num" w:pos="6480"/>
        </w:tabs>
        <w:ind w:left="6480" w:hanging="360"/>
      </w:pPr>
      <w:rPr>
        <w:rFonts w:ascii="Times" w:hAnsi="Times" w:hint="default"/>
      </w:rPr>
    </w:lvl>
  </w:abstractNum>
  <w:abstractNum w:abstractNumId="12">
    <w:nsid w:val="28B02DF8"/>
    <w:multiLevelType w:val="hybridMultilevel"/>
    <w:tmpl w:val="46DA8184"/>
    <w:lvl w:ilvl="0" w:tplc="78444D2E">
      <w:start w:val="4"/>
      <w:numFmt w:val="bullet"/>
      <w:lvlText w:val="-"/>
      <w:lvlJc w:val="left"/>
      <w:pPr>
        <w:ind w:left="720" w:hanging="360"/>
      </w:pPr>
      <w:rPr>
        <w:rFonts w:ascii="Helvetica" w:eastAsia="MS ??"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36B54"/>
    <w:multiLevelType w:val="hybridMultilevel"/>
    <w:tmpl w:val="3CEEDB30"/>
    <w:lvl w:ilvl="0" w:tplc="D7A2E296">
      <w:numFmt w:val="bullet"/>
      <w:lvlText w:val="-"/>
      <w:lvlJc w:val="left"/>
      <w:pPr>
        <w:ind w:left="720" w:hanging="360"/>
      </w:pPr>
      <w:rPr>
        <w:rFonts w:ascii="Plantin" w:eastAsia="Times New Roman" w:hAnsi="Plant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A0DE8"/>
    <w:multiLevelType w:val="hybridMultilevel"/>
    <w:tmpl w:val="E42E457C"/>
    <w:lvl w:ilvl="0" w:tplc="9082732C">
      <w:start w:val="1"/>
      <w:numFmt w:val="bullet"/>
      <w:lvlText w:val="-"/>
      <w:lvlJc w:val="left"/>
      <w:pPr>
        <w:ind w:left="720" w:hanging="360"/>
      </w:pPr>
      <w:rPr>
        <w:rFonts w:ascii="Calibri" w:eastAsia="SimSu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5413B5E"/>
    <w:multiLevelType w:val="hybridMultilevel"/>
    <w:tmpl w:val="E5D4798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37B71ADC"/>
    <w:multiLevelType w:val="hybridMultilevel"/>
    <w:tmpl w:val="B6020278"/>
    <w:lvl w:ilvl="0" w:tplc="B54A5D0A">
      <w:numFmt w:val="bullet"/>
      <w:lvlText w:val="-"/>
      <w:lvlJc w:val="left"/>
      <w:pPr>
        <w:ind w:left="720" w:hanging="360"/>
      </w:pPr>
      <w:rPr>
        <w:rFonts w:ascii="Garamond" w:eastAsia="MS ??"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A58DA"/>
    <w:multiLevelType w:val="hybridMultilevel"/>
    <w:tmpl w:val="4AF637CE"/>
    <w:lvl w:ilvl="0" w:tplc="643604BE">
      <w:start w:val="1"/>
      <w:numFmt w:val="decimal"/>
      <w:lvlText w:val="%1."/>
      <w:lvlJc w:val="left"/>
      <w:pPr>
        <w:ind w:left="1080" w:hanging="360"/>
      </w:pPr>
      <w:rPr>
        <w:rFonts w:ascii="Garamond" w:eastAsia="SimSun" w:hAnsi="Garamond" w:cs="Times New Roman"/>
      </w:rPr>
    </w:lvl>
    <w:lvl w:ilvl="1" w:tplc="04060019">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8">
    <w:nsid w:val="488A2D40"/>
    <w:multiLevelType w:val="hybridMultilevel"/>
    <w:tmpl w:val="85F2F722"/>
    <w:lvl w:ilvl="0" w:tplc="C49A048A">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E7D7D"/>
    <w:multiLevelType w:val="hybridMultilevel"/>
    <w:tmpl w:val="3690C52C"/>
    <w:lvl w:ilvl="0" w:tplc="0406000B">
      <w:start w:val="2"/>
      <w:numFmt w:val="bullet"/>
      <w:lvlText w:val=""/>
      <w:lvlJc w:val="left"/>
      <w:pPr>
        <w:ind w:left="720" w:hanging="360"/>
      </w:pPr>
      <w:rPr>
        <w:rFonts w:ascii="Wingdings" w:eastAsia="Times New Roman"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B2C150B"/>
    <w:multiLevelType w:val="hybridMultilevel"/>
    <w:tmpl w:val="58901C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472F9A"/>
    <w:multiLevelType w:val="hybridMultilevel"/>
    <w:tmpl w:val="AB265F9E"/>
    <w:lvl w:ilvl="0" w:tplc="CA826E54">
      <w:start w:val="1"/>
      <w:numFmt w:val="bullet"/>
      <w:lvlText w:val="-"/>
      <w:lvlJc w:val="left"/>
      <w:pPr>
        <w:tabs>
          <w:tab w:val="num" w:pos="720"/>
        </w:tabs>
        <w:ind w:left="720" w:hanging="360"/>
      </w:pPr>
      <w:rPr>
        <w:rFonts w:ascii="Times New Roman" w:hAnsi="Times New Roman" w:hint="default"/>
      </w:rPr>
    </w:lvl>
    <w:lvl w:ilvl="1" w:tplc="2092D270" w:tentative="1">
      <w:start w:val="1"/>
      <w:numFmt w:val="bullet"/>
      <w:lvlText w:val="-"/>
      <w:lvlJc w:val="left"/>
      <w:pPr>
        <w:tabs>
          <w:tab w:val="num" w:pos="1440"/>
        </w:tabs>
        <w:ind w:left="1440" w:hanging="360"/>
      </w:pPr>
      <w:rPr>
        <w:rFonts w:ascii="Times New Roman" w:hAnsi="Times New Roman" w:hint="default"/>
      </w:rPr>
    </w:lvl>
    <w:lvl w:ilvl="2" w:tplc="99A604E0" w:tentative="1">
      <w:start w:val="1"/>
      <w:numFmt w:val="bullet"/>
      <w:lvlText w:val="-"/>
      <w:lvlJc w:val="left"/>
      <w:pPr>
        <w:tabs>
          <w:tab w:val="num" w:pos="2160"/>
        </w:tabs>
        <w:ind w:left="2160" w:hanging="360"/>
      </w:pPr>
      <w:rPr>
        <w:rFonts w:ascii="Times New Roman" w:hAnsi="Times New Roman" w:hint="default"/>
      </w:rPr>
    </w:lvl>
    <w:lvl w:ilvl="3" w:tplc="48CC3A3A" w:tentative="1">
      <w:start w:val="1"/>
      <w:numFmt w:val="bullet"/>
      <w:lvlText w:val="-"/>
      <w:lvlJc w:val="left"/>
      <w:pPr>
        <w:tabs>
          <w:tab w:val="num" w:pos="2880"/>
        </w:tabs>
        <w:ind w:left="2880" w:hanging="360"/>
      </w:pPr>
      <w:rPr>
        <w:rFonts w:ascii="Times New Roman" w:hAnsi="Times New Roman" w:hint="default"/>
      </w:rPr>
    </w:lvl>
    <w:lvl w:ilvl="4" w:tplc="1F98542C">
      <w:start w:val="1"/>
      <w:numFmt w:val="bullet"/>
      <w:lvlText w:val="-"/>
      <w:lvlJc w:val="left"/>
      <w:pPr>
        <w:tabs>
          <w:tab w:val="num" w:pos="3600"/>
        </w:tabs>
        <w:ind w:left="3600" w:hanging="360"/>
      </w:pPr>
      <w:rPr>
        <w:rFonts w:ascii="Times New Roman" w:hAnsi="Times New Roman" w:hint="default"/>
      </w:rPr>
    </w:lvl>
    <w:lvl w:ilvl="5" w:tplc="763C7EDE" w:tentative="1">
      <w:start w:val="1"/>
      <w:numFmt w:val="bullet"/>
      <w:lvlText w:val="-"/>
      <w:lvlJc w:val="left"/>
      <w:pPr>
        <w:tabs>
          <w:tab w:val="num" w:pos="4320"/>
        </w:tabs>
        <w:ind w:left="4320" w:hanging="360"/>
      </w:pPr>
      <w:rPr>
        <w:rFonts w:ascii="Times New Roman" w:hAnsi="Times New Roman" w:hint="default"/>
      </w:rPr>
    </w:lvl>
    <w:lvl w:ilvl="6" w:tplc="B2608F9E" w:tentative="1">
      <w:start w:val="1"/>
      <w:numFmt w:val="bullet"/>
      <w:lvlText w:val="-"/>
      <w:lvlJc w:val="left"/>
      <w:pPr>
        <w:tabs>
          <w:tab w:val="num" w:pos="5040"/>
        </w:tabs>
        <w:ind w:left="5040" w:hanging="360"/>
      </w:pPr>
      <w:rPr>
        <w:rFonts w:ascii="Times New Roman" w:hAnsi="Times New Roman" w:hint="default"/>
      </w:rPr>
    </w:lvl>
    <w:lvl w:ilvl="7" w:tplc="3762F748" w:tentative="1">
      <w:start w:val="1"/>
      <w:numFmt w:val="bullet"/>
      <w:lvlText w:val="-"/>
      <w:lvlJc w:val="left"/>
      <w:pPr>
        <w:tabs>
          <w:tab w:val="num" w:pos="5760"/>
        </w:tabs>
        <w:ind w:left="5760" w:hanging="360"/>
      </w:pPr>
      <w:rPr>
        <w:rFonts w:ascii="Times New Roman" w:hAnsi="Times New Roman" w:hint="default"/>
      </w:rPr>
    </w:lvl>
    <w:lvl w:ilvl="8" w:tplc="0AD01C5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CD1E1D"/>
    <w:multiLevelType w:val="hybridMultilevel"/>
    <w:tmpl w:val="47ACE9B6"/>
    <w:lvl w:ilvl="0" w:tplc="E97A8694">
      <w:start w:val="5"/>
      <w:numFmt w:val="bullet"/>
      <w:lvlText w:val="-"/>
      <w:lvlJc w:val="left"/>
      <w:pPr>
        <w:ind w:left="720" w:hanging="360"/>
      </w:pPr>
      <w:rPr>
        <w:rFonts w:ascii="Garamond" w:eastAsia="MS ??"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4951B67"/>
    <w:multiLevelType w:val="hybridMultilevel"/>
    <w:tmpl w:val="008E914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59640DC7"/>
    <w:multiLevelType w:val="hybridMultilevel"/>
    <w:tmpl w:val="10F015C4"/>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5">
    <w:nsid w:val="5D6651FD"/>
    <w:multiLevelType w:val="hybridMultilevel"/>
    <w:tmpl w:val="D8D60F0C"/>
    <w:lvl w:ilvl="0" w:tplc="B2F870E8">
      <w:start w:val="3"/>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762DC"/>
    <w:multiLevelType w:val="hybridMultilevel"/>
    <w:tmpl w:val="ABDA56EC"/>
    <w:lvl w:ilvl="0" w:tplc="07DE0A74">
      <w:start w:val="1"/>
      <w:numFmt w:val="bullet"/>
      <w:lvlText w:val="›"/>
      <w:lvlJc w:val="left"/>
      <w:pPr>
        <w:tabs>
          <w:tab w:val="num" w:pos="720"/>
        </w:tabs>
        <w:ind w:left="720" w:hanging="360"/>
      </w:pPr>
      <w:rPr>
        <w:rFonts w:ascii="AU Passata" w:hAnsi="AU Passata" w:hint="default"/>
      </w:rPr>
    </w:lvl>
    <w:lvl w:ilvl="1" w:tplc="6BFC0DF0" w:tentative="1">
      <w:start w:val="1"/>
      <w:numFmt w:val="bullet"/>
      <w:lvlText w:val="›"/>
      <w:lvlJc w:val="left"/>
      <w:pPr>
        <w:tabs>
          <w:tab w:val="num" w:pos="1440"/>
        </w:tabs>
        <w:ind w:left="1440" w:hanging="360"/>
      </w:pPr>
      <w:rPr>
        <w:rFonts w:ascii="AU Passata" w:hAnsi="AU Passata" w:hint="default"/>
      </w:rPr>
    </w:lvl>
    <w:lvl w:ilvl="2" w:tplc="298EB5F6" w:tentative="1">
      <w:start w:val="1"/>
      <w:numFmt w:val="bullet"/>
      <w:lvlText w:val="›"/>
      <w:lvlJc w:val="left"/>
      <w:pPr>
        <w:tabs>
          <w:tab w:val="num" w:pos="2160"/>
        </w:tabs>
        <w:ind w:left="2160" w:hanging="360"/>
      </w:pPr>
      <w:rPr>
        <w:rFonts w:ascii="AU Passata" w:hAnsi="AU Passata" w:hint="default"/>
      </w:rPr>
    </w:lvl>
    <w:lvl w:ilvl="3" w:tplc="4AFCF3A2" w:tentative="1">
      <w:start w:val="1"/>
      <w:numFmt w:val="bullet"/>
      <w:lvlText w:val="›"/>
      <w:lvlJc w:val="left"/>
      <w:pPr>
        <w:tabs>
          <w:tab w:val="num" w:pos="2880"/>
        </w:tabs>
        <w:ind w:left="2880" w:hanging="360"/>
      </w:pPr>
      <w:rPr>
        <w:rFonts w:ascii="AU Passata" w:hAnsi="AU Passata" w:hint="default"/>
      </w:rPr>
    </w:lvl>
    <w:lvl w:ilvl="4" w:tplc="184A2470" w:tentative="1">
      <w:start w:val="1"/>
      <w:numFmt w:val="bullet"/>
      <w:lvlText w:val="›"/>
      <w:lvlJc w:val="left"/>
      <w:pPr>
        <w:tabs>
          <w:tab w:val="num" w:pos="3600"/>
        </w:tabs>
        <w:ind w:left="3600" w:hanging="360"/>
      </w:pPr>
      <w:rPr>
        <w:rFonts w:ascii="AU Passata" w:hAnsi="AU Passata" w:hint="default"/>
      </w:rPr>
    </w:lvl>
    <w:lvl w:ilvl="5" w:tplc="58B4823C" w:tentative="1">
      <w:start w:val="1"/>
      <w:numFmt w:val="bullet"/>
      <w:lvlText w:val="›"/>
      <w:lvlJc w:val="left"/>
      <w:pPr>
        <w:tabs>
          <w:tab w:val="num" w:pos="4320"/>
        </w:tabs>
        <w:ind w:left="4320" w:hanging="360"/>
      </w:pPr>
      <w:rPr>
        <w:rFonts w:ascii="AU Passata" w:hAnsi="AU Passata" w:hint="default"/>
      </w:rPr>
    </w:lvl>
    <w:lvl w:ilvl="6" w:tplc="CEE4BCD2" w:tentative="1">
      <w:start w:val="1"/>
      <w:numFmt w:val="bullet"/>
      <w:lvlText w:val="›"/>
      <w:lvlJc w:val="left"/>
      <w:pPr>
        <w:tabs>
          <w:tab w:val="num" w:pos="5040"/>
        </w:tabs>
        <w:ind w:left="5040" w:hanging="360"/>
      </w:pPr>
      <w:rPr>
        <w:rFonts w:ascii="AU Passata" w:hAnsi="AU Passata" w:hint="default"/>
      </w:rPr>
    </w:lvl>
    <w:lvl w:ilvl="7" w:tplc="3378F002" w:tentative="1">
      <w:start w:val="1"/>
      <w:numFmt w:val="bullet"/>
      <w:lvlText w:val="›"/>
      <w:lvlJc w:val="left"/>
      <w:pPr>
        <w:tabs>
          <w:tab w:val="num" w:pos="5760"/>
        </w:tabs>
        <w:ind w:left="5760" w:hanging="360"/>
      </w:pPr>
      <w:rPr>
        <w:rFonts w:ascii="AU Passata" w:hAnsi="AU Passata" w:hint="default"/>
      </w:rPr>
    </w:lvl>
    <w:lvl w:ilvl="8" w:tplc="1C10EA54" w:tentative="1">
      <w:start w:val="1"/>
      <w:numFmt w:val="bullet"/>
      <w:lvlText w:val="›"/>
      <w:lvlJc w:val="left"/>
      <w:pPr>
        <w:tabs>
          <w:tab w:val="num" w:pos="6480"/>
        </w:tabs>
        <w:ind w:left="6480" w:hanging="360"/>
      </w:pPr>
      <w:rPr>
        <w:rFonts w:ascii="AU Passata" w:hAnsi="AU Passata" w:hint="default"/>
      </w:rPr>
    </w:lvl>
  </w:abstractNum>
  <w:abstractNum w:abstractNumId="27">
    <w:nsid w:val="63144D75"/>
    <w:multiLevelType w:val="hybridMultilevel"/>
    <w:tmpl w:val="89400572"/>
    <w:lvl w:ilvl="0" w:tplc="650849B8">
      <w:start w:val="5"/>
      <w:numFmt w:val="bullet"/>
      <w:lvlText w:val="-"/>
      <w:lvlJc w:val="left"/>
      <w:pPr>
        <w:ind w:left="720" w:hanging="360"/>
      </w:pPr>
      <w:rPr>
        <w:rFonts w:ascii="Garamond" w:eastAsia="MS ??"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DAD56C6"/>
    <w:multiLevelType w:val="hybridMultilevel"/>
    <w:tmpl w:val="9774AB48"/>
    <w:lvl w:ilvl="0" w:tplc="48100FB2">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DFF126C"/>
    <w:multiLevelType w:val="hybridMultilevel"/>
    <w:tmpl w:val="D592FD7A"/>
    <w:lvl w:ilvl="0" w:tplc="04060011">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nsid w:val="6E447F1C"/>
    <w:multiLevelType w:val="hybridMultilevel"/>
    <w:tmpl w:val="6C7A2448"/>
    <w:lvl w:ilvl="0" w:tplc="39FAB0C4">
      <w:start w:val="1"/>
      <w:numFmt w:val="bullet"/>
      <w:lvlText w:val="-"/>
      <w:lvlJc w:val="left"/>
      <w:pPr>
        <w:tabs>
          <w:tab w:val="num" w:pos="720"/>
        </w:tabs>
        <w:ind w:left="720" w:hanging="360"/>
      </w:pPr>
      <w:rPr>
        <w:rFonts w:ascii="Times New Roman" w:hAnsi="Times New Roman" w:hint="default"/>
      </w:rPr>
    </w:lvl>
    <w:lvl w:ilvl="1" w:tplc="C72EE354" w:tentative="1">
      <w:start w:val="1"/>
      <w:numFmt w:val="bullet"/>
      <w:lvlText w:val="-"/>
      <w:lvlJc w:val="left"/>
      <w:pPr>
        <w:tabs>
          <w:tab w:val="num" w:pos="1440"/>
        </w:tabs>
        <w:ind w:left="1440" w:hanging="360"/>
      </w:pPr>
      <w:rPr>
        <w:rFonts w:ascii="Times New Roman" w:hAnsi="Times New Roman" w:hint="default"/>
      </w:rPr>
    </w:lvl>
    <w:lvl w:ilvl="2" w:tplc="95D6AF9C" w:tentative="1">
      <w:start w:val="1"/>
      <w:numFmt w:val="bullet"/>
      <w:lvlText w:val="-"/>
      <w:lvlJc w:val="left"/>
      <w:pPr>
        <w:tabs>
          <w:tab w:val="num" w:pos="2160"/>
        </w:tabs>
        <w:ind w:left="2160" w:hanging="360"/>
      </w:pPr>
      <w:rPr>
        <w:rFonts w:ascii="Times New Roman" w:hAnsi="Times New Roman" w:hint="default"/>
      </w:rPr>
    </w:lvl>
    <w:lvl w:ilvl="3" w:tplc="8B56D9BE" w:tentative="1">
      <w:start w:val="1"/>
      <w:numFmt w:val="bullet"/>
      <w:lvlText w:val="-"/>
      <w:lvlJc w:val="left"/>
      <w:pPr>
        <w:tabs>
          <w:tab w:val="num" w:pos="2880"/>
        </w:tabs>
        <w:ind w:left="2880" w:hanging="360"/>
      </w:pPr>
      <w:rPr>
        <w:rFonts w:ascii="Times New Roman" w:hAnsi="Times New Roman" w:hint="default"/>
      </w:rPr>
    </w:lvl>
    <w:lvl w:ilvl="4" w:tplc="D3AE77D2" w:tentative="1">
      <w:start w:val="1"/>
      <w:numFmt w:val="bullet"/>
      <w:lvlText w:val="-"/>
      <w:lvlJc w:val="left"/>
      <w:pPr>
        <w:tabs>
          <w:tab w:val="num" w:pos="3600"/>
        </w:tabs>
        <w:ind w:left="3600" w:hanging="360"/>
      </w:pPr>
      <w:rPr>
        <w:rFonts w:ascii="Times New Roman" w:hAnsi="Times New Roman" w:hint="default"/>
      </w:rPr>
    </w:lvl>
    <w:lvl w:ilvl="5" w:tplc="19AACF74" w:tentative="1">
      <w:start w:val="1"/>
      <w:numFmt w:val="bullet"/>
      <w:lvlText w:val="-"/>
      <w:lvlJc w:val="left"/>
      <w:pPr>
        <w:tabs>
          <w:tab w:val="num" w:pos="4320"/>
        </w:tabs>
        <w:ind w:left="4320" w:hanging="360"/>
      </w:pPr>
      <w:rPr>
        <w:rFonts w:ascii="Times New Roman" w:hAnsi="Times New Roman" w:hint="default"/>
      </w:rPr>
    </w:lvl>
    <w:lvl w:ilvl="6" w:tplc="1DAA8A1A" w:tentative="1">
      <w:start w:val="1"/>
      <w:numFmt w:val="bullet"/>
      <w:lvlText w:val="-"/>
      <w:lvlJc w:val="left"/>
      <w:pPr>
        <w:tabs>
          <w:tab w:val="num" w:pos="5040"/>
        </w:tabs>
        <w:ind w:left="5040" w:hanging="360"/>
      </w:pPr>
      <w:rPr>
        <w:rFonts w:ascii="Times New Roman" w:hAnsi="Times New Roman" w:hint="default"/>
      </w:rPr>
    </w:lvl>
    <w:lvl w:ilvl="7" w:tplc="8354AA04" w:tentative="1">
      <w:start w:val="1"/>
      <w:numFmt w:val="bullet"/>
      <w:lvlText w:val="-"/>
      <w:lvlJc w:val="left"/>
      <w:pPr>
        <w:tabs>
          <w:tab w:val="num" w:pos="5760"/>
        </w:tabs>
        <w:ind w:left="5760" w:hanging="360"/>
      </w:pPr>
      <w:rPr>
        <w:rFonts w:ascii="Times New Roman" w:hAnsi="Times New Roman" w:hint="default"/>
      </w:rPr>
    </w:lvl>
    <w:lvl w:ilvl="8" w:tplc="098A3A1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2CA11EB"/>
    <w:multiLevelType w:val="hybridMultilevel"/>
    <w:tmpl w:val="DA6C1C9E"/>
    <w:lvl w:ilvl="0" w:tplc="1284C186">
      <w:start w:val="5"/>
      <w:numFmt w:val="bullet"/>
      <w:lvlText w:val="-"/>
      <w:lvlJc w:val="left"/>
      <w:pPr>
        <w:ind w:left="720" w:hanging="360"/>
      </w:pPr>
      <w:rPr>
        <w:rFonts w:ascii="Garamond" w:eastAsia="MS ??"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3706336"/>
    <w:multiLevelType w:val="hybridMultilevel"/>
    <w:tmpl w:val="008E914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3">
    <w:nsid w:val="76DA6D34"/>
    <w:multiLevelType w:val="hybridMultilevel"/>
    <w:tmpl w:val="66C87910"/>
    <w:lvl w:ilvl="0" w:tplc="A872CC2C">
      <w:start w:val="4"/>
      <w:numFmt w:val="bullet"/>
      <w:lvlText w:val="-"/>
      <w:lvlJc w:val="left"/>
      <w:pPr>
        <w:ind w:left="720" w:hanging="360"/>
      </w:pPr>
      <w:rPr>
        <w:rFonts w:ascii="Plantin" w:eastAsia="Times New Roman" w:hAnsi="Planti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8261506"/>
    <w:multiLevelType w:val="hybridMultilevel"/>
    <w:tmpl w:val="BC56C9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A2440C"/>
    <w:multiLevelType w:val="hybridMultilevel"/>
    <w:tmpl w:val="ABBAA9C8"/>
    <w:lvl w:ilvl="0" w:tplc="C84452D6">
      <w:start w:val="1"/>
      <w:numFmt w:val="bullet"/>
      <w:lvlText w:val="•"/>
      <w:lvlJc w:val="left"/>
      <w:pPr>
        <w:tabs>
          <w:tab w:val="num" w:pos="720"/>
        </w:tabs>
        <w:ind w:left="720" w:hanging="360"/>
      </w:pPr>
      <w:rPr>
        <w:rFonts w:ascii="Arial" w:hAnsi="Arial" w:hint="default"/>
      </w:rPr>
    </w:lvl>
    <w:lvl w:ilvl="1" w:tplc="584259EE" w:tentative="1">
      <w:start w:val="1"/>
      <w:numFmt w:val="bullet"/>
      <w:lvlText w:val="•"/>
      <w:lvlJc w:val="left"/>
      <w:pPr>
        <w:tabs>
          <w:tab w:val="num" w:pos="1440"/>
        </w:tabs>
        <w:ind w:left="1440" w:hanging="360"/>
      </w:pPr>
      <w:rPr>
        <w:rFonts w:ascii="Arial" w:hAnsi="Arial" w:hint="default"/>
      </w:rPr>
    </w:lvl>
    <w:lvl w:ilvl="2" w:tplc="63A41E74" w:tentative="1">
      <w:start w:val="1"/>
      <w:numFmt w:val="bullet"/>
      <w:lvlText w:val="•"/>
      <w:lvlJc w:val="left"/>
      <w:pPr>
        <w:tabs>
          <w:tab w:val="num" w:pos="2160"/>
        </w:tabs>
        <w:ind w:left="2160" w:hanging="360"/>
      </w:pPr>
      <w:rPr>
        <w:rFonts w:ascii="Arial" w:hAnsi="Arial" w:hint="default"/>
      </w:rPr>
    </w:lvl>
    <w:lvl w:ilvl="3" w:tplc="97C86CD6" w:tentative="1">
      <w:start w:val="1"/>
      <w:numFmt w:val="bullet"/>
      <w:lvlText w:val="•"/>
      <w:lvlJc w:val="left"/>
      <w:pPr>
        <w:tabs>
          <w:tab w:val="num" w:pos="2880"/>
        </w:tabs>
        <w:ind w:left="2880" w:hanging="360"/>
      </w:pPr>
      <w:rPr>
        <w:rFonts w:ascii="Arial" w:hAnsi="Arial" w:hint="default"/>
      </w:rPr>
    </w:lvl>
    <w:lvl w:ilvl="4" w:tplc="B246D9DC" w:tentative="1">
      <w:start w:val="1"/>
      <w:numFmt w:val="bullet"/>
      <w:lvlText w:val="•"/>
      <w:lvlJc w:val="left"/>
      <w:pPr>
        <w:tabs>
          <w:tab w:val="num" w:pos="3600"/>
        </w:tabs>
        <w:ind w:left="3600" w:hanging="360"/>
      </w:pPr>
      <w:rPr>
        <w:rFonts w:ascii="Arial" w:hAnsi="Arial" w:hint="default"/>
      </w:rPr>
    </w:lvl>
    <w:lvl w:ilvl="5" w:tplc="743CC740" w:tentative="1">
      <w:start w:val="1"/>
      <w:numFmt w:val="bullet"/>
      <w:lvlText w:val="•"/>
      <w:lvlJc w:val="left"/>
      <w:pPr>
        <w:tabs>
          <w:tab w:val="num" w:pos="4320"/>
        </w:tabs>
        <w:ind w:left="4320" w:hanging="360"/>
      </w:pPr>
      <w:rPr>
        <w:rFonts w:ascii="Arial" w:hAnsi="Arial" w:hint="default"/>
      </w:rPr>
    </w:lvl>
    <w:lvl w:ilvl="6" w:tplc="9B885D76" w:tentative="1">
      <w:start w:val="1"/>
      <w:numFmt w:val="bullet"/>
      <w:lvlText w:val="•"/>
      <w:lvlJc w:val="left"/>
      <w:pPr>
        <w:tabs>
          <w:tab w:val="num" w:pos="5040"/>
        </w:tabs>
        <w:ind w:left="5040" w:hanging="360"/>
      </w:pPr>
      <w:rPr>
        <w:rFonts w:ascii="Arial" w:hAnsi="Arial" w:hint="default"/>
      </w:rPr>
    </w:lvl>
    <w:lvl w:ilvl="7" w:tplc="F10E43AC" w:tentative="1">
      <w:start w:val="1"/>
      <w:numFmt w:val="bullet"/>
      <w:lvlText w:val="•"/>
      <w:lvlJc w:val="left"/>
      <w:pPr>
        <w:tabs>
          <w:tab w:val="num" w:pos="5760"/>
        </w:tabs>
        <w:ind w:left="5760" w:hanging="360"/>
      </w:pPr>
      <w:rPr>
        <w:rFonts w:ascii="Arial" w:hAnsi="Arial" w:hint="default"/>
      </w:rPr>
    </w:lvl>
    <w:lvl w:ilvl="8" w:tplc="A338343C" w:tentative="1">
      <w:start w:val="1"/>
      <w:numFmt w:val="bullet"/>
      <w:lvlText w:val="•"/>
      <w:lvlJc w:val="left"/>
      <w:pPr>
        <w:tabs>
          <w:tab w:val="num" w:pos="6480"/>
        </w:tabs>
        <w:ind w:left="6480" w:hanging="360"/>
      </w:pPr>
      <w:rPr>
        <w:rFonts w:ascii="Arial" w:hAnsi="Arial" w:hint="default"/>
      </w:rPr>
    </w:lvl>
  </w:abstractNum>
  <w:abstractNum w:abstractNumId="36">
    <w:nsid w:val="7BBD5BEE"/>
    <w:multiLevelType w:val="hybridMultilevel"/>
    <w:tmpl w:val="E1C04526"/>
    <w:lvl w:ilvl="0" w:tplc="1FA2E1F6">
      <w:start w:val="1"/>
      <w:numFmt w:val="bullet"/>
      <w:lvlText w:val="›"/>
      <w:lvlJc w:val="left"/>
      <w:pPr>
        <w:tabs>
          <w:tab w:val="num" w:pos="720"/>
        </w:tabs>
        <w:ind w:left="720" w:hanging="360"/>
      </w:pPr>
      <w:rPr>
        <w:rFonts w:ascii="AU Passata" w:hAnsi="AU Passata" w:hint="default"/>
      </w:rPr>
    </w:lvl>
    <w:lvl w:ilvl="1" w:tplc="2402EB48" w:tentative="1">
      <w:start w:val="1"/>
      <w:numFmt w:val="bullet"/>
      <w:lvlText w:val="›"/>
      <w:lvlJc w:val="left"/>
      <w:pPr>
        <w:tabs>
          <w:tab w:val="num" w:pos="1440"/>
        </w:tabs>
        <w:ind w:left="1440" w:hanging="360"/>
      </w:pPr>
      <w:rPr>
        <w:rFonts w:ascii="AU Passata" w:hAnsi="AU Passata" w:hint="default"/>
      </w:rPr>
    </w:lvl>
    <w:lvl w:ilvl="2" w:tplc="CA4C6A9A" w:tentative="1">
      <w:start w:val="1"/>
      <w:numFmt w:val="bullet"/>
      <w:lvlText w:val="›"/>
      <w:lvlJc w:val="left"/>
      <w:pPr>
        <w:tabs>
          <w:tab w:val="num" w:pos="2160"/>
        </w:tabs>
        <w:ind w:left="2160" w:hanging="360"/>
      </w:pPr>
      <w:rPr>
        <w:rFonts w:ascii="AU Passata" w:hAnsi="AU Passata" w:hint="default"/>
      </w:rPr>
    </w:lvl>
    <w:lvl w:ilvl="3" w:tplc="22D8324A" w:tentative="1">
      <w:start w:val="1"/>
      <w:numFmt w:val="bullet"/>
      <w:lvlText w:val="›"/>
      <w:lvlJc w:val="left"/>
      <w:pPr>
        <w:tabs>
          <w:tab w:val="num" w:pos="2880"/>
        </w:tabs>
        <w:ind w:left="2880" w:hanging="360"/>
      </w:pPr>
      <w:rPr>
        <w:rFonts w:ascii="AU Passata" w:hAnsi="AU Passata" w:hint="default"/>
      </w:rPr>
    </w:lvl>
    <w:lvl w:ilvl="4" w:tplc="BC86D99A" w:tentative="1">
      <w:start w:val="1"/>
      <w:numFmt w:val="bullet"/>
      <w:lvlText w:val="›"/>
      <w:lvlJc w:val="left"/>
      <w:pPr>
        <w:tabs>
          <w:tab w:val="num" w:pos="3600"/>
        </w:tabs>
        <w:ind w:left="3600" w:hanging="360"/>
      </w:pPr>
      <w:rPr>
        <w:rFonts w:ascii="AU Passata" w:hAnsi="AU Passata" w:hint="default"/>
      </w:rPr>
    </w:lvl>
    <w:lvl w:ilvl="5" w:tplc="8A78B43A" w:tentative="1">
      <w:start w:val="1"/>
      <w:numFmt w:val="bullet"/>
      <w:lvlText w:val="›"/>
      <w:lvlJc w:val="left"/>
      <w:pPr>
        <w:tabs>
          <w:tab w:val="num" w:pos="4320"/>
        </w:tabs>
        <w:ind w:left="4320" w:hanging="360"/>
      </w:pPr>
      <w:rPr>
        <w:rFonts w:ascii="AU Passata" w:hAnsi="AU Passata" w:hint="default"/>
      </w:rPr>
    </w:lvl>
    <w:lvl w:ilvl="6" w:tplc="A1F4A498" w:tentative="1">
      <w:start w:val="1"/>
      <w:numFmt w:val="bullet"/>
      <w:lvlText w:val="›"/>
      <w:lvlJc w:val="left"/>
      <w:pPr>
        <w:tabs>
          <w:tab w:val="num" w:pos="5040"/>
        </w:tabs>
        <w:ind w:left="5040" w:hanging="360"/>
      </w:pPr>
      <w:rPr>
        <w:rFonts w:ascii="AU Passata" w:hAnsi="AU Passata" w:hint="default"/>
      </w:rPr>
    </w:lvl>
    <w:lvl w:ilvl="7" w:tplc="C742B0AE" w:tentative="1">
      <w:start w:val="1"/>
      <w:numFmt w:val="bullet"/>
      <w:lvlText w:val="›"/>
      <w:lvlJc w:val="left"/>
      <w:pPr>
        <w:tabs>
          <w:tab w:val="num" w:pos="5760"/>
        </w:tabs>
        <w:ind w:left="5760" w:hanging="360"/>
      </w:pPr>
      <w:rPr>
        <w:rFonts w:ascii="AU Passata" w:hAnsi="AU Passata" w:hint="default"/>
      </w:rPr>
    </w:lvl>
    <w:lvl w:ilvl="8" w:tplc="87369E0C" w:tentative="1">
      <w:start w:val="1"/>
      <w:numFmt w:val="bullet"/>
      <w:lvlText w:val="›"/>
      <w:lvlJc w:val="left"/>
      <w:pPr>
        <w:tabs>
          <w:tab w:val="num" w:pos="6480"/>
        </w:tabs>
        <w:ind w:left="6480" w:hanging="360"/>
      </w:pPr>
      <w:rPr>
        <w:rFonts w:ascii="AU Passata" w:hAnsi="AU Passata" w:hint="default"/>
      </w:rPr>
    </w:lvl>
  </w:abstractNum>
  <w:num w:numId="1">
    <w:abstractNumId w:val="25"/>
  </w:num>
  <w:num w:numId="2">
    <w:abstractNumId w:val="8"/>
  </w:num>
  <w:num w:numId="3">
    <w:abstractNumId w:val="17"/>
  </w:num>
  <w:num w:numId="4">
    <w:abstractNumId w:val="2"/>
  </w:num>
  <w:num w:numId="5">
    <w:abstractNumId w:val="5"/>
  </w:num>
  <w:num w:numId="6">
    <w:abstractNumId w:val="10"/>
  </w:num>
  <w:num w:numId="7">
    <w:abstractNumId w:val="4"/>
  </w:num>
  <w:num w:numId="8">
    <w:abstractNumId w:val="23"/>
  </w:num>
  <w:num w:numId="9">
    <w:abstractNumId w:val="6"/>
  </w:num>
  <w:num w:numId="10">
    <w:abstractNumId w:val="32"/>
  </w:num>
  <w:num w:numId="11">
    <w:abstractNumId w:val="33"/>
  </w:num>
  <w:num w:numId="12">
    <w:abstractNumId w:val="35"/>
  </w:num>
  <w:num w:numId="13">
    <w:abstractNumId w:val="30"/>
  </w:num>
  <w:num w:numId="14">
    <w:abstractNumId w:val="19"/>
  </w:num>
  <w:num w:numId="15">
    <w:abstractNumId w:val="29"/>
  </w:num>
  <w:num w:numId="16">
    <w:abstractNumId w:val="1"/>
  </w:num>
  <w:num w:numId="17">
    <w:abstractNumId w:val="20"/>
  </w:num>
  <w:num w:numId="18">
    <w:abstractNumId w:val="3"/>
  </w:num>
  <w:num w:numId="19">
    <w:abstractNumId w:val="26"/>
  </w:num>
  <w:num w:numId="20">
    <w:abstractNumId w:val="16"/>
  </w:num>
  <w:num w:numId="21">
    <w:abstractNumId w:val="14"/>
  </w:num>
  <w:num w:numId="22">
    <w:abstractNumId w:val="34"/>
  </w:num>
  <w:num w:numId="23">
    <w:abstractNumId w:val="24"/>
  </w:num>
  <w:num w:numId="24">
    <w:abstractNumId w:val="28"/>
  </w:num>
  <w:num w:numId="25">
    <w:abstractNumId w:val="18"/>
  </w:num>
  <w:num w:numId="26">
    <w:abstractNumId w:val="11"/>
  </w:num>
  <w:num w:numId="27">
    <w:abstractNumId w:val="31"/>
  </w:num>
  <w:num w:numId="28">
    <w:abstractNumId w:val="27"/>
  </w:num>
  <w:num w:numId="29">
    <w:abstractNumId w:val="22"/>
  </w:num>
  <w:num w:numId="30">
    <w:abstractNumId w:val="7"/>
  </w:num>
  <w:num w:numId="31">
    <w:abstractNumId w:val="21"/>
  </w:num>
  <w:num w:numId="32">
    <w:abstractNumId w:val="36"/>
  </w:num>
  <w:num w:numId="33">
    <w:abstractNumId w:val="13"/>
  </w:num>
  <w:num w:numId="34">
    <w:abstractNumId w:val="9"/>
  </w:num>
  <w:num w:numId="35">
    <w:abstractNumId w:val="15"/>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20"/>
  <w:autoHyphenation/>
  <w:evenAndOddHeaders/>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2B"/>
    <w:rsid w:val="000007F9"/>
    <w:rsid w:val="000071FE"/>
    <w:rsid w:val="00010825"/>
    <w:rsid w:val="0001617D"/>
    <w:rsid w:val="00032A2F"/>
    <w:rsid w:val="00033828"/>
    <w:rsid w:val="0004572E"/>
    <w:rsid w:val="00047503"/>
    <w:rsid w:val="0004756A"/>
    <w:rsid w:val="00051266"/>
    <w:rsid w:val="00053E4E"/>
    <w:rsid w:val="00055453"/>
    <w:rsid w:val="00057F05"/>
    <w:rsid w:val="00061301"/>
    <w:rsid w:val="000638E0"/>
    <w:rsid w:val="00063CB6"/>
    <w:rsid w:val="000671B9"/>
    <w:rsid w:val="00070394"/>
    <w:rsid w:val="0007583E"/>
    <w:rsid w:val="00076205"/>
    <w:rsid w:val="00083380"/>
    <w:rsid w:val="00087890"/>
    <w:rsid w:val="000A0B79"/>
    <w:rsid w:val="000A1664"/>
    <w:rsid w:val="000A7EDF"/>
    <w:rsid w:val="000B1F1D"/>
    <w:rsid w:val="000B36A5"/>
    <w:rsid w:val="000B6AB5"/>
    <w:rsid w:val="000C2879"/>
    <w:rsid w:val="000C509F"/>
    <w:rsid w:val="000C659D"/>
    <w:rsid w:val="000C7C71"/>
    <w:rsid w:val="000D179D"/>
    <w:rsid w:val="000D23A3"/>
    <w:rsid w:val="000D3772"/>
    <w:rsid w:val="000D4019"/>
    <w:rsid w:val="000D40C1"/>
    <w:rsid w:val="000D4194"/>
    <w:rsid w:val="000D65F7"/>
    <w:rsid w:val="000D6C24"/>
    <w:rsid w:val="000E0DD3"/>
    <w:rsid w:val="000E4D2E"/>
    <w:rsid w:val="000E5EE8"/>
    <w:rsid w:val="000F1546"/>
    <w:rsid w:val="000F4241"/>
    <w:rsid w:val="000F678B"/>
    <w:rsid w:val="000F7039"/>
    <w:rsid w:val="000F7983"/>
    <w:rsid w:val="00100DF9"/>
    <w:rsid w:val="001055E9"/>
    <w:rsid w:val="001078FA"/>
    <w:rsid w:val="00112B81"/>
    <w:rsid w:val="00115934"/>
    <w:rsid w:val="00115FD3"/>
    <w:rsid w:val="00121CF7"/>
    <w:rsid w:val="00130CA0"/>
    <w:rsid w:val="0013302B"/>
    <w:rsid w:val="00133848"/>
    <w:rsid w:val="0013528B"/>
    <w:rsid w:val="00137599"/>
    <w:rsid w:val="00141FB8"/>
    <w:rsid w:val="001428B0"/>
    <w:rsid w:val="00143157"/>
    <w:rsid w:val="00143A6D"/>
    <w:rsid w:val="00144D74"/>
    <w:rsid w:val="001452E0"/>
    <w:rsid w:val="00147115"/>
    <w:rsid w:val="001641DF"/>
    <w:rsid w:val="001712C0"/>
    <w:rsid w:val="001735BB"/>
    <w:rsid w:val="00174DF2"/>
    <w:rsid w:val="001755D9"/>
    <w:rsid w:val="00177C14"/>
    <w:rsid w:val="00182DF4"/>
    <w:rsid w:val="00186792"/>
    <w:rsid w:val="00186FD1"/>
    <w:rsid w:val="001873D9"/>
    <w:rsid w:val="00196CE9"/>
    <w:rsid w:val="001A0128"/>
    <w:rsid w:val="001A3663"/>
    <w:rsid w:val="001A419F"/>
    <w:rsid w:val="001A530C"/>
    <w:rsid w:val="001B32D9"/>
    <w:rsid w:val="001B385D"/>
    <w:rsid w:val="001C18EC"/>
    <w:rsid w:val="001C30DD"/>
    <w:rsid w:val="001D0E62"/>
    <w:rsid w:val="001D12BD"/>
    <w:rsid w:val="001D66F6"/>
    <w:rsid w:val="001E0A3A"/>
    <w:rsid w:val="001E446A"/>
    <w:rsid w:val="001E5C0D"/>
    <w:rsid w:val="001E6B14"/>
    <w:rsid w:val="001F008C"/>
    <w:rsid w:val="001F062A"/>
    <w:rsid w:val="001F6F7E"/>
    <w:rsid w:val="00201B91"/>
    <w:rsid w:val="00203ECF"/>
    <w:rsid w:val="00212B6A"/>
    <w:rsid w:val="002172E6"/>
    <w:rsid w:val="00222814"/>
    <w:rsid w:val="0022384F"/>
    <w:rsid w:val="00224615"/>
    <w:rsid w:val="00227BA7"/>
    <w:rsid w:val="00230E9F"/>
    <w:rsid w:val="00231492"/>
    <w:rsid w:val="00236FC9"/>
    <w:rsid w:val="00240E4A"/>
    <w:rsid w:val="00241CF8"/>
    <w:rsid w:val="00242193"/>
    <w:rsid w:val="00245D19"/>
    <w:rsid w:val="00251BE8"/>
    <w:rsid w:val="00256C29"/>
    <w:rsid w:val="00257318"/>
    <w:rsid w:val="002600FF"/>
    <w:rsid w:val="00267271"/>
    <w:rsid w:val="00271F5D"/>
    <w:rsid w:val="0027264D"/>
    <w:rsid w:val="002727FF"/>
    <w:rsid w:val="00272B42"/>
    <w:rsid w:val="00273749"/>
    <w:rsid w:val="00273F6C"/>
    <w:rsid w:val="002767D6"/>
    <w:rsid w:val="00276F65"/>
    <w:rsid w:val="00281EFC"/>
    <w:rsid w:val="00282896"/>
    <w:rsid w:val="00286740"/>
    <w:rsid w:val="00294B65"/>
    <w:rsid w:val="00294EDB"/>
    <w:rsid w:val="00295F99"/>
    <w:rsid w:val="002963AE"/>
    <w:rsid w:val="002A005B"/>
    <w:rsid w:val="002A2E0D"/>
    <w:rsid w:val="002A344E"/>
    <w:rsid w:val="002A5478"/>
    <w:rsid w:val="002A6ECC"/>
    <w:rsid w:val="002B2F1E"/>
    <w:rsid w:val="002B49A2"/>
    <w:rsid w:val="002C33AF"/>
    <w:rsid w:val="002C4F74"/>
    <w:rsid w:val="002D02A4"/>
    <w:rsid w:val="002D497B"/>
    <w:rsid w:val="002D5DF8"/>
    <w:rsid w:val="002D6D2E"/>
    <w:rsid w:val="002E3C90"/>
    <w:rsid w:val="002F1724"/>
    <w:rsid w:val="002F2C31"/>
    <w:rsid w:val="002F423E"/>
    <w:rsid w:val="002F608D"/>
    <w:rsid w:val="002F6101"/>
    <w:rsid w:val="002F6969"/>
    <w:rsid w:val="002F7117"/>
    <w:rsid w:val="00301CB5"/>
    <w:rsid w:val="00305757"/>
    <w:rsid w:val="00317757"/>
    <w:rsid w:val="00324037"/>
    <w:rsid w:val="003267F5"/>
    <w:rsid w:val="00327B5F"/>
    <w:rsid w:val="00327EFD"/>
    <w:rsid w:val="00332439"/>
    <w:rsid w:val="00333C5D"/>
    <w:rsid w:val="00336147"/>
    <w:rsid w:val="003417F9"/>
    <w:rsid w:val="003458E1"/>
    <w:rsid w:val="00347849"/>
    <w:rsid w:val="003502E0"/>
    <w:rsid w:val="00353322"/>
    <w:rsid w:val="0035546E"/>
    <w:rsid w:val="00360738"/>
    <w:rsid w:val="00363C02"/>
    <w:rsid w:val="0036409D"/>
    <w:rsid w:val="00364B9D"/>
    <w:rsid w:val="00373A12"/>
    <w:rsid w:val="003A143F"/>
    <w:rsid w:val="003A1598"/>
    <w:rsid w:val="003A2967"/>
    <w:rsid w:val="003A4567"/>
    <w:rsid w:val="003A505C"/>
    <w:rsid w:val="003A7A40"/>
    <w:rsid w:val="003B5CCF"/>
    <w:rsid w:val="003B7017"/>
    <w:rsid w:val="003B7EC8"/>
    <w:rsid w:val="003C4A32"/>
    <w:rsid w:val="003C6303"/>
    <w:rsid w:val="003D508E"/>
    <w:rsid w:val="003D6377"/>
    <w:rsid w:val="003E3B34"/>
    <w:rsid w:val="003E49F4"/>
    <w:rsid w:val="003F15A9"/>
    <w:rsid w:val="003F33FA"/>
    <w:rsid w:val="003F62FB"/>
    <w:rsid w:val="0041155F"/>
    <w:rsid w:val="004126F9"/>
    <w:rsid w:val="00412FA9"/>
    <w:rsid w:val="00413472"/>
    <w:rsid w:val="00415FDE"/>
    <w:rsid w:val="00416AED"/>
    <w:rsid w:val="00420292"/>
    <w:rsid w:val="00421B69"/>
    <w:rsid w:val="0042228F"/>
    <w:rsid w:val="00422C3D"/>
    <w:rsid w:val="00423182"/>
    <w:rsid w:val="004257DC"/>
    <w:rsid w:val="004258B5"/>
    <w:rsid w:val="0043348C"/>
    <w:rsid w:val="004341C0"/>
    <w:rsid w:val="00441F15"/>
    <w:rsid w:val="00443EB6"/>
    <w:rsid w:val="004440BB"/>
    <w:rsid w:val="004465F9"/>
    <w:rsid w:val="00451A0F"/>
    <w:rsid w:val="00451E22"/>
    <w:rsid w:val="00452BE1"/>
    <w:rsid w:val="0046263A"/>
    <w:rsid w:val="00463FF0"/>
    <w:rsid w:val="004646E0"/>
    <w:rsid w:val="00464EF0"/>
    <w:rsid w:val="00465551"/>
    <w:rsid w:val="004702F0"/>
    <w:rsid w:val="00481FB3"/>
    <w:rsid w:val="00482869"/>
    <w:rsid w:val="00482DE6"/>
    <w:rsid w:val="00482FC8"/>
    <w:rsid w:val="0048527E"/>
    <w:rsid w:val="004873B2"/>
    <w:rsid w:val="00493BB0"/>
    <w:rsid w:val="00494C59"/>
    <w:rsid w:val="004A01E1"/>
    <w:rsid w:val="004A075A"/>
    <w:rsid w:val="004B52B5"/>
    <w:rsid w:val="004C23E6"/>
    <w:rsid w:val="004C25A6"/>
    <w:rsid w:val="004C3F7E"/>
    <w:rsid w:val="004D2488"/>
    <w:rsid w:val="004E0DE0"/>
    <w:rsid w:val="004E396E"/>
    <w:rsid w:val="004E79B0"/>
    <w:rsid w:val="004F3C85"/>
    <w:rsid w:val="00500520"/>
    <w:rsid w:val="00502415"/>
    <w:rsid w:val="0050546A"/>
    <w:rsid w:val="0050577E"/>
    <w:rsid w:val="005064CD"/>
    <w:rsid w:val="005069FF"/>
    <w:rsid w:val="005118FD"/>
    <w:rsid w:val="005133F3"/>
    <w:rsid w:val="005212C2"/>
    <w:rsid w:val="005321B7"/>
    <w:rsid w:val="00534932"/>
    <w:rsid w:val="00537BC4"/>
    <w:rsid w:val="00546ADB"/>
    <w:rsid w:val="005471A9"/>
    <w:rsid w:val="00547C94"/>
    <w:rsid w:val="005542D5"/>
    <w:rsid w:val="00554817"/>
    <w:rsid w:val="00554FD8"/>
    <w:rsid w:val="00556346"/>
    <w:rsid w:val="00556ABE"/>
    <w:rsid w:val="00561243"/>
    <w:rsid w:val="0056229D"/>
    <w:rsid w:val="00565DDD"/>
    <w:rsid w:val="005722BD"/>
    <w:rsid w:val="0057292E"/>
    <w:rsid w:val="005730ED"/>
    <w:rsid w:val="005735A7"/>
    <w:rsid w:val="00576B29"/>
    <w:rsid w:val="0059059D"/>
    <w:rsid w:val="005946DE"/>
    <w:rsid w:val="005A101C"/>
    <w:rsid w:val="005A67EA"/>
    <w:rsid w:val="005A7910"/>
    <w:rsid w:val="005B0D54"/>
    <w:rsid w:val="005B26C1"/>
    <w:rsid w:val="005B576C"/>
    <w:rsid w:val="005C2591"/>
    <w:rsid w:val="005C2A31"/>
    <w:rsid w:val="005C359E"/>
    <w:rsid w:val="005C498A"/>
    <w:rsid w:val="005C4E26"/>
    <w:rsid w:val="005C74CE"/>
    <w:rsid w:val="005D13A4"/>
    <w:rsid w:val="005D20AA"/>
    <w:rsid w:val="005D3F85"/>
    <w:rsid w:val="005E3A0C"/>
    <w:rsid w:val="005E40D1"/>
    <w:rsid w:val="005E4496"/>
    <w:rsid w:val="005E7703"/>
    <w:rsid w:val="005F0A8C"/>
    <w:rsid w:val="005F6E14"/>
    <w:rsid w:val="00601C49"/>
    <w:rsid w:val="006023F5"/>
    <w:rsid w:val="006061EF"/>
    <w:rsid w:val="00617998"/>
    <w:rsid w:val="0062443A"/>
    <w:rsid w:val="006271A8"/>
    <w:rsid w:val="006321AA"/>
    <w:rsid w:val="00635816"/>
    <w:rsid w:val="00646EF0"/>
    <w:rsid w:val="00653A27"/>
    <w:rsid w:val="00655036"/>
    <w:rsid w:val="006552E8"/>
    <w:rsid w:val="00657945"/>
    <w:rsid w:val="00660E67"/>
    <w:rsid w:val="00673CC5"/>
    <w:rsid w:val="006759F5"/>
    <w:rsid w:val="00676B6A"/>
    <w:rsid w:val="0068007D"/>
    <w:rsid w:val="0068251F"/>
    <w:rsid w:val="0068694F"/>
    <w:rsid w:val="00690161"/>
    <w:rsid w:val="00690895"/>
    <w:rsid w:val="00690B2B"/>
    <w:rsid w:val="00693155"/>
    <w:rsid w:val="006936EC"/>
    <w:rsid w:val="00697817"/>
    <w:rsid w:val="006A2C33"/>
    <w:rsid w:val="006A45B6"/>
    <w:rsid w:val="006A4F7A"/>
    <w:rsid w:val="006A5405"/>
    <w:rsid w:val="006B2B84"/>
    <w:rsid w:val="006B55E2"/>
    <w:rsid w:val="006C2D7D"/>
    <w:rsid w:val="006C47D6"/>
    <w:rsid w:val="006C621C"/>
    <w:rsid w:val="006D25BC"/>
    <w:rsid w:val="006D28EA"/>
    <w:rsid w:val="006E55A9"/>
    <w:rsid w:val="006F0597"/>
    <w:rsid w:val="006F34F9"/>
    <w:rsid w:val="006F7810"/>
    <w:rsid w:val="00702492"/>
    <w:rsid w:val="0070265A"/>
    <w:rsid w:val="00702BD6"/>
    <w:rsid w:val="00707FE8"/>
    <w:rsid w:val="00710925"/>
    <w:rsid w:val="007137B9"/>
    <w:rsid w:val="00713A66"/>
    <w:rsid w:val="00715046"/>
    <w:rsid w:val="00717C10"/>
    <w:rsid w:val="007224D7"/>
    <w:rsid w:val="007228E1"/>
    <w:rsid w:val="007258DE"/>
    <w:rsid w:val="0073260B"/>
    <w:rsid w:val="00733E29"/>
    <w:rsid w:val="007341C2"/>
    <w:rsid w:val="00735560"/>
    <w:rsid w:val="00735939"/>
    <w:rsid w:val="00740E63"/>
    <w:rsid w:val="007415A1"/>
    <w:rsid w:val="00743971"/>
    <w:rsid w:val="00745C5D"/>
    <w:rsid w:val="0075160A"/>
    <w:rsid w:val="00763A52"/>
    <w:rsid w:val="00772CE3"/>
    <w:rsid w:val="007748B2"/>
    <w:rsid w:val="00776EDD"/>
    <w:rsid w:val="007777F2"/>
    <w:rsid w:val="00792942"/>
    <w:rsid w:val="00793C09"/>
    <w:rsid w:val="007A1185"/>
    <w:rsid w:val="007A1FB5"/>
    <w:rsid w:val="007A677C"/>
    <w:rsid w:val="007A706F"/>
    <w:rsid w:val="007B3DD4"/>
    <w:rsid w:val="007B4728"/>
    <w:rsid w:val="007C234C"/>
    <w:rsid w:val="007C450D"/>
    <w:rsid w:val="007E3055"/>
    <w:rsid w:val="007E5C86"/>
    <w:rsid w:val="007E700F"/>
    <w:rsid w:val="007F2CD9"/>
    <w:rsid w:val="007F6E2E"/>
    <w:rsid w:val="008007EE"/>
    <w:rsid w:val="00804136"/>
    <w:rsid w:val="00811BD8"/>
    <w:rsid w:val="008123DB"/>
    <w:rsid w:val="008162F8"/>
    <w:rsid w:val="00821BF7"/>
    <w:rsid w:val="00822E4B"/>
    <w:rsid w:val="00823F0D"/>
    <w:rsid w:val="008241A7"/>
    <w:rsid w:val="00830018"/>
    <w:rsid w:val="00847225"/>
    <w:rsid w:val="008479FC"/>
    <w:rsid w:val="008510E9"/>
    <w:rsid w:val="00861A23"/>
    <w:rsid w:val="00865A06"/>
    <w:rsid w:val="00867D48"/>
    <w:rsid w:val="00872749"/>
    <w:rsid w:val="008745D7"/>
    <w:rsid w:val="008852C6"/>
    <w:rsid w:val="008874CA"/>
    <w:rsid w:val="00896F43"/>
    <w:rsid w:val="00897ED4"/>
    <w:rsid w:val="008A1AAD"/>
    <w:rsid w:val="008A4477"/>
    <w:rsid w:val="008A6BB5"/>
    <w:rsid w:val="008B72F5"/>
    <w:rsid w:val="008C0CBC"/>
    <w:rsid w:val="008C1B78"/>
    <w:rsid w:val="008C2E77"/>
    <w:rsid w:val="008C428A"/>
    <w:rsid w:val="008C5E88"/>
    <w:rsid w:val="008C6ED2"/>
    <w:rsid w:val="008D0EE7"/>
    <w:rsid w:val="008D5418"/>
    <w:rsid w:val="008E1007"/>
    <w:rsid w:val="008E1596"/>
    <w:rsid w:val="008E2C9A"/>
    <w:rsid w:val="008E6B1A"/>
    <w:rsid w:val="008F5B15"/>
    <w:rsid w:val="00901498"/>
    <w:rsid w:val="00913DF7"/>
    <w:rsid w:val="00914417"/>
    <w:rsid w:val="00914D2A"/>
    <w:rsid w:val="00922CF3"/>
    <w:rsid w:val="0092547B"/>
    <w:rsid w:val="00925C4B"/>
    <w:rsid w:val="009314B7"/>
    <w:rsid w:val="00931819"/>
    <w:rsid w:val="009348E1"/>
    <w:rsid w:val="00936802"/>
    <w:rsid w:val="0094298B"/>
    <w:rsid w:val="009451D1"/>
    <w:rsid w:val="00945B7D"/>
    <w:rsid w:val="00952D91"/>
    <w:rsid w:val="00953491"/>
    <w:rsid w:val="009608AD"/>
    <w:rsid w:val="00960B5E"/>
    <w:rsid w:val="0096187C"/>
    <w:rsid w:val="00962C32"/>
    <w:rsid w:val="00964CC7"/>
    <w:rsid w:val="00973139"/>
    <w:rsid w:val="009806F8"/>
    <w:rsid w:val="00983220"/>
    <w:rsid w:val="00984421"/>
    <w:rsid w:val="00986359"/>
    <w:rsid w:val="00993EEF"/>
    <w:rsid w:val="00995DAF"/>
    <w:rsid w:val="00996A75"/>
    <w:rsid w:val="00997C27"/>
    <w:rsid w:val="009A0A2A"/>
    <w:rsid w:val="009A32FB"/>
    <w:rsid w:val="009A7C4D"/>
    <w:rsid w:val="009A7DCC"/>
    <w:rsid w:val="009B3DE5"/>
    <w:rsid w:val="009B79F4"/>
    <w:rsid w:val="009C66D0"/>
    <w:rsid w:val="009C74B9"/>
    <w:rsid w:val="009D3B56"/>
    <w:rsid w:val="009E41B8"/>
    <w:rsid w:val="009E5C20"/>
    <w:rsid w:val="009E695E"/>
    <w:rsid w:val="009E75E9"/>
    <w:rsid w:val="009F1052"/>
    <w:rsid w:val="009F32F1"/>
    <w:rsid w:val="009F7B09"/>
    <w:rsid w:val="00A031A5"/>
    <w:rsid w:val="00A12242"/>
    <w:rsid w:val="00A125C6"/>
    <w:rsid w:val="00A13FA4"/>
    <w:rsid w:val="00A14127"/>
    <w:rsid w:val="00A17280"/>
    <w:rsid w:val="00A17EFB"/>
    <w:rsid w:val="00A21ABC"/>
    <w:rsid w:val="00A24A4E"/>
    <w:rsid w:val="00A250B0"/>
    <w:rsid w:val="00A25EC7"/>
    <w:rsid w:val="00A26327"/>
    <w:rsid w:val="00A307C1"/>
    <w:rsid w:val="00A34DAB"/>
    <w:rsid w:val="00A34E7C"/>
    <w:rsid w:val="00A350A1"/>
    <w:rsid w:val="00A36C98"/>
    <w:rsid w:val="00A37AB6"/>
    <w:rsid w:val="00A413D2"/>
    <w:rsid w:val="00A44244"/>
    <w:rsid w:val="00A460F1"/>
    <w:rsid w:val="00A47D64"/>
    <w:rsid w:val="00A56D7A"/>
    <w:rsid w:val="00A57217"/>
    <w:rsid w:val="00A61105"/>
    <w:rsid w:val="00A649E9"/>
    <w:rsid w:val="00A7281F"/>
    <w:rsid w:val="00A7393D"/>
    <w:rsid w:val="00A74444"/>
    <w:rsid w:val="00A74A66"/>
    <w:rsid w:val="00A829C2"/>
    <w:rsid w:val="00A86C90"/>
    <w:rsid w:val="00A870F9"/>
    <w:rsid w:val="00A9190F"/>
    <w:rsid w:val="00A91A1F"/>
    <w:rsid w:val="00A97309"/>
    <w:rsid w:val="00AA1855"/>
    <w:rsid w:val="00AA22B4"/>
    <w:rsid w:val="00AA4699"/>
    <w:rsid w:val="00AA5135"/>
    <w:rsid w:val="00AA63BF"/>
    <w:rsid w:val="00AB1EAE"/>
    <w:rsid w:val="00AB2270"/>
    <w:rsid w:val="00AB26F0"/>
    <w:rsid w:val="00AB5415"/>
    <w:rsid w:val="00AB72E2"/>
    <w:rsid w:val="00AC0AE5"/>
    <w:rsid w:val="00AC0FD4"/>
    <w:rsid w:val="00AC318E"/>
    <w:rsid w:val="00AC32FD"/>
    <w:rsid w:val="00AC62FF"/>
    <w:rsid w:val="00AC6532"/>
    <w:rsid w:val="00AD070F"/>
    <w:rsid w:val="00AD42D6"/>
    <w:rsid w:val="00AD4D91"/>
    <w:rsid w:val="00AD69E0"/>
    <w:rsid w:val="00AE038F"/>
    <w:rsid w:val="00AE0B4E"/>
    <w:rsid w:val="00AE2FE5"/>
    <w:rsid w:val="00AE3F17"/>
    <w:rsid w:val="00AF3502"/>
    <w:rsid w:val="00B01E17"/>
    <w:rsid w:val="00B03FC0"/>
    <w:rsid w:val="00B0479D"/>
    <w:rsid w:val="00B06207"/>
    <w:rsid w:val="00B10151"/>
    <w:rsid w:val="00B102F5"/>
    <w:rsid w:val="00B147C8"/>
    <w:rsid w:val="00B14D02"/>
    <w:rsid w:val="00B24EB9"/>
    <w:rsid w:val="00B26EFE"/>
    <w:rsid w:val="00B27F31"/>
    <w:rsid w:val="00B311D6"/>
    <w:rsid w:val="00B33A32"/>
    <w:rsid w:val="00B37C1F"/>
    <w:rsid w:val="00B4032E"/>
    <w:rsid w:val="00B40DBB"/>
    <w:rsid w:val="00B44813"/>
    <w:rsid w:val="00B46C46"/>
    <w:rsid w:val="00B537FC"/>
    <w:rsid w:val="00B571F0"/>
    <w:rsid w:val="00B5792F"/>
    <w:rsid w:val="00B609BB"/>
    <w:rsid w:val="00B6121B"/>
    <w:rsid w:val="00B61D72"/>
    <w:rsid w:val="00B63F00"/>
    <w:rsid w:val="00B659EF"/>
    <w:rsid w:val="00B66511"/>
    <w:rsid w:val="00B665EC"/>
    <w:rsid w:val="00B67EFE"/>
    <w:rsid w:val="00B71462"/>
    <w:rsid w:val="00B74D93"/>
    <w:rsid w:val="00B75864"/>
    <w:rsid w:val="00B80313"/>
    <w:rsid w:val="00B8511A"/>
    <w:rsid w:val="00B86EA4"/>
    <w:rsid w:val="00B90590"/>
    <w:rsid w:val="00B90B7D"/>
    <w:rsid w:val="00B932BC"/>
    <w:rsid w:val="00BA3FAA"/>
    <w:rsid w:val="00BA4F9D"/>
    <w:rsid w:val="00BA7716"/>
    <w:rsid w:val="00BB61AF"/>
    <w:rsid w:val="00BD07DA"/>
    <w:rsid w:val="00BD415E"/>
    <w:rsid w:val="00BE0C7B"/>
    <w:rsid w:val="00BE20B5"/>
    <w:rsid w:val="00BE3B29"/>
    <w:rsid w:val="00BE3E4B"/>
    <w:rsid w:val="00BE445C"/>
    <w:rsid w:val="00BE72F1"/>
    <w:rsid w:val="00BF0A6F"/>
    <w:rsid w:val="00BF2117"/>
    <w:rsid w:val="00BF4CC3"/>
    <w:rsid w:val="00BF77C2"/>
    <w:rsid w:val="00C011BE"/>
    <w:rsid w:val="00C06658"/>
    <w:rsid w:val="00C141E6"/>
    <w:rsid w:val="00C14374"/>
    <w:rsid w:val="00C15144"/>
    <w:rsid w:val="00C1541D"/>
    <w:rsid w:val="00C1553F"/>
    <w:rsid w:val="00C16372"/>
    <w:rsid w:val="00C168BA"/>
    <w:rsid w:val="00C174B8"/>
    <w:rsid w:val="00C179F7"/>
    <w:rsid w:val="00C22AC8"/>
    <w:rsid w:val="00C24B31"/>
    <w:rsid w:val="00C34192"/>
    <w:rsid w:val="00C42909"/>
    <w:rsid w:val="00C52D7B"/>
    <w:rsid w:val="00C55A0B"/>
    <w:rsid w:val="00C56CE6"/>
    <w:rsid w:val="00C579FA"/>
    <w:rsid w:val="00C62430"/>
    <w:rsid w:val="00C67B08"/>
    <w:rsid w:val="00C72282"/>
    <w:rsid w:val="00C72A53"/>
    <w:rsid w:val="00C80120"/>
    <w:rsid w:val="00C81B89"/>
    <w:rsid w:val="00C82F64"/>
    <w:rsid w:val="00C8673E"/>
    <w:rsid w:val="00C86F8D"/>
    <w:rsid w:val="00C87E3D"/>
    <w:rsid w:val="00C90FB1"/>
    <w:rsid w:val="00C946A1"/>
    <w:rsid w:val="00CA17E3"/>
    <w:rsid w:val="00CA21E4"/>
    <w:rsid w:val="00CB3A58"/>
    <w:rsid w:val="00CC1E3D"/>
    <w:rsid w:val="00CC33B0"/>
    <w:rsid w:val="00CC5AE0"/>
    <w:rsid w:val="00CC7E03"/>
    <w:rsid w:val="00CD3635"/>
    <w:rsid w:val="00CD743E"/>
    <w:rsid w:val="00CE395C"/>
    <w:rsid w:val="00CE58C0"/>
    <w:rsid w:val="00CE61F7"/>
    <w:rsid w:val="00CF2BE6"/>
    <w:rsid w:val="00CF78E0"/>
    <w:rsid w:val="00D013C4"/>
    <w:rsid w:val="00D01D82"/>
    <w:rsid w:val="00D02C23"/>
    <w:rsid w:val="00D04177"/>
    <w:rsid w:val="00D105C8"/>
    <w:rsid w:val="00D2298E"/>
    <w:rsid w:val="00D25CF8"/>
    <w:rsid w:val="00D36149"/>
    <w:rsid w:val="00D369E0"/>
    <w:rsid w:val="00D457B3"/>
    <w:rsid w:val="00D45923"/>
    <w:rsid w:val="00D45FDB"/>
    <w:rsid w:val="00D502E6"/>
    <w:rsid w:val="00D50983"/>
    <w:rsid w:val="00D53632"/>
    <w:rsid w:val="00D575B8"/>
    <w:rsid w:val="00D57834"/>
    <w:rsid w:val="00D57A52"/>
    <w:rsid w:val="00D60240"/>
    <w:rsid w:val="00D64830"/>
    <w:rsid w:val="00D64E80"/>
    <w:rsid w:val="00D65512"/>
    <w:rsid w:val="00D65BD4"/>
    <w:rsid w:val="00D67A32"/>
    <w:rsid w:val="00D81C89"/>
    <w:rsid w:val="00D8347B"/>
    <w:rsid w:val="00D92E2C"/>
    <w:rsid w:val="00D939AF"/>
    <w:rsid w:val="00D9522E"/>
    <w:rsid w:val="00D97818"/>
    <w:rsid w:val="00DA083D"/>
    <w:rsid w:val="00DA3B16"/>
    <w:rsid w:val="00DC26E8"/>
    <w:rsid w:val="00DC290A"/>
    <w:rsid w:val="00DC2D20"/>
    <w:rsid w:val="00DC4714"/>
    <w:rsid w:val="00DC6AC8"/>
    <w:rsid w:val="00DD2673"/>
    <w:rsid w:val="00DE00A0"/>
    <w:rsid w:val="00DE399C"/>
    <w:rsid w:val="00DE40B6"/>
    <w:rsid w:val="00DF14C4"/>
    <w:rsid w:val="00DF4884"/>
    <w:rsid w:val="00DF545F"/>
    <w:rsid w:val="00DF6FCE"/>
    <w:rsid w:val="00DF73E9"/>
    <w:rsid w:val="00E01FA0"/>
    <w:rsid w:val="00E064B0"/>
    <w:rsid w:val="00E10614"/>
    <w:rsid w:val="00E12109"/>
    <w:rsid w:val="00E1413E"/>
    <w:rsid w:val="00E21628"/>
    <w:rsid w:val="00E24D30"/>
    <w:rsid w:val="00E26FDB"/>
    <w:rsid w:val="00E30B9B"/>
    <w:rsid w:val="00E3241C"/>
    <w:rsid w:val="00E34123"/>
    <w:rsid w:val="00E45A41"/>
    <w:rsid w:val="00E50661"/>
    <w:rsid w:val="00E51731"/>
    <w:rsid w:val="00E52954"/>
    <w:rsid w:val="00E66476"/>
    <w:rsid w:val="00E71E56"/>
    <w:rsid w:val="00E744D8"/>
    <w:rsid w:val="00E762D0"/>
    <w:rsid w:val="00E80E6A"/>
    <w:rsid w:val="00E811DA"/>
    <w:rsid w:val="00E8223A"/>
    <w:rsid w:val="00EA3FAA"/>
    <w:rsid w:val="00EA3FBA"/>
    <w:rsid w:val="00EB2530"/>
    <w:rsid w:val="00EB5693"/>
    <w:rsid w:val="00EB75BF"/>
    <w:rsid w:val="00EB7AEE"/>
    <w:rsid w:val="00EC07EF"/>
    <w:rsid w:val="00ED0AF9"/>
    <w:rsid w:val="00ED30B4"/>
    <w:rsid w:val="00ED4927"/>
    <w:rsid w:val="00ED4F88"/>
    <w:rsid w:val="00ED791A"/>
    <w:rsid w:val="00EE5D67"/>
    <w:rsid w:val="00EE7C46"/>
    <w:rsid w:val="00EF4A50"/>
    <w:rsid w:val="00EF5B49"/>
    <w:rsid w:val="00EF66BC"/>
    <w:rsid w:val="00F050EB"/>
    <w:rsid w:val="00F10390"/>
    <w:rsid w:val="00F12988"/>
    <w:rsid w:val="00F1312B"/>
    <w:rsid w:val="00F13BC2"/>
    <w:rsid w:val="00F145C8"/>
    <w:rsid w:val="00F162BE"/>
    <w:rsid w:val="00F16307"/>
    <w:rsid w:val="00F20C7E"/>
    <w:rsid w:val="00F21A27"/>
    <w:rsid w:val="00F25C08"/>
    <w:rsid w:val="00F2629D"/>
    <w:rsid w:val="00F27744"/>
    <w:rsid w:val="00F35719"/>
    <w:rsid w:val="00F35758"/>
    <w:rsid w:val="00F35B12"/>
    <w:rsid w:val="00F44BF7"/>
    <w:rsid w:val="00F463CB"/>
    <w:rsid w:val="00F51D27"/>
    <w:rsid w:val="00F57D34"/>
    <w:rsid w:val="00F61BE2"/>
    <w:rsid w:val="00F61E80"/>
    <w:rsid w:val="00F63064"/>
    <w:rsid w:val="00F63230"/>
    <w:rsid w:val="00F6759A"/>
    <w:rsid w:val="00F709F0"/>
    <w:rsid w:val="00F73AF0"/>
    <w:rsid w:val="00F758FF"/>
    <w:rsid w:val="00F759F6"/>
    <w:rsid w:val="00F76468"/>
    <w:rsid w:val="00F776D3"/>
    <w:rsid w:val="00F81C13"/>
    <w:rsid w:val="00F92B91"/>
    <w:rsid w:val="00F94EDE"/>
    <w:rsid w:val="00F96619"/>
    <w:rsid w:val="00FA270A"/>
    <w:rsid w:val="00FA4D8B"/>
    <w:rsid w:val="00FA54D1"/>
    <w:rsid w:val="00FA7090"/>
    <w:rsid w:val="00FB427A"/>
    <w:rsid w:val="00FB6A94"/>
    <w:rsid w:val="00FC0988"/>
    <w:rsid w:val="00FC4B45"/>
    <w:rsid w:val="00FC66E2"/>
    <w:rsid w:val="00FC68F2"/>
    <w:rsid w:val="00FC74D8"/>
    <w:rsid w:val="00FD2E72"/>
    <w:rsid w:val="00FD4481"/>
    <w:rsid w:val="00FD6B18"/>
    <w:rsid w:val="00FD7BCC"/>
    <w:rsid w:val="00FE056F"/>
    <w:rsid w:val="00FE4A7B"/>
    <w:rsid w:val="00FF1B23"/>
    <w:rsid w:val="00FF1E28"/>
    <w:rsid w:val="00FF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2B"/>
    <w:rPr>
      <w:rFonts w:ascii="Cambria" w:eastAsia="MS ??" w:hAnsi="Cambria"/>
      <w:sz w:val="24"/>
      <w:szCs w:val="24"/>
      <w:lang w:val="da-DK"/>
    </w:rPr>
  </w:style>
  <w:style w:type="paragraph" w:styleId="Heading1">
    <w:name w:val="heading 1"/>
    <w:basedOn w:val="Normal"/>
    <w:next w:val="Normal"/>
    <w:link w:val="Heading1Char"/>
    <w:uiPriority w:val="99"/>
    <w:qFormat/>
    <w:rsid w:val="0013302B"/>
    <w:pPr>
      <w:keepNext/>
      <w:spacing w:before="240" w:after="60"/>
      <w:outlineLvl w:val="0"/>
    </w:pPr>
    <w:rPr>
      <w:rFonts w:eastAsia="SimSun"/>
      <w:b/>
      <w:bCs/>
      <w:kern w:val="32"/>
      <w:sz w:val="32"/>
      <w:szCs w:val="32"/>
      <w:lang w:val="x-none" w:eastAsia="da-DK"/>
    </w:rPr>
  </w:style>
  <w:style w:type="paragraph" w:styleId="Heading2">
    <w:name w:val="heading 2"/>
    <w:basedOn w:val="Normal"/>
    <w:next w:val="Normal"/>
    <w:link w:val="Heading2Char"/>
    <w:uiPriority w:val="99"/>
    <w:qFormat/>
    <w:rsid w:val="0013302B"/>
    <w:pPr>
      <w:keepNext/>
      <w:spacing w:before="240" w:after="60"/>
      <w:outlineLvl w:val="1"/>
    </w:pPr>
    <w:rPr>
      <w:rFonts w:eastAsia="SimSun"/>
      <w:b/>
      <w:bCs/>
      <w:i/>
      <w:iCs/>
      <w:sz w:val="28"/>
      <w:szCs w:val="28"/>
      <w:lang w:val="x-none" w:eastAsia="da-DK"/>
    </w:rPr>
  </w:style>
  <w:style w:type="paragraph" w:styleId="Heading3">
    <w:name w:val="heading 3"/>
    <w:basedOn w:val="Normal"/>
    <w:next w:val="Normal"/>
    <w:link w:val="Heading3Char"/>
    <w:uiPriority w:val="99"/>
    <w:qFormat/>
    <w:rsid w:val="0013302B"/>
    <w:pPr>
      <w:keepNext/>
      <w:keepLines/>
      <w:spacing w:before="200"/>
      <w:outlineLvl w:val="2"/>
    </w:pPr>
    <w:rPr>
      <w:rFonts w:ascii="Calibri" w:eastAsia="MS ????" w:hAnsi="Calibri"/>
      <w:b/>
      <w:bCs/>
      <w:color w:val="4F81BD"/>
      <w:sz w:val="20"/>
      <w:szCs w:val="20"/>
      <w:lang w:val="x-none" w:eastAsia="da-DK"/>
    </w:rPr>
  </w:style>
  <w:style w:type="paragraph" w:styleId="Heading4">
    <w:name w:val="heading 4"/>
    <w:basedOn w:val="Normal"/>
    <w:next w:val="Normal"/>
    <w:link w:val="Heading4Char"/>
    <w:uiPriority w:val="99"/>
    <w:qFormat/>
    <w:rsid w:val="0013302B"/>
    <w:pPr>
      <w:keepNext/>
      <w:spacing w:before="240" w:after="60"/>
      <w:outlineLvl w:val="3"/>
    </w:pPr>
    <w:rPr>
      <w:rFonts w:ascii="Times New Roman" w:eastAsia="SimSun" w:hAnsi="Times New Roman"/>
      <w:b/>
      <w:bCs/>
      <w:sz w:val="28"/>
      <w:szCs w:val="28"/>
      <w:lang w:val="x-none" w:eastAsia="da-DK"/>
    </w:rPr>
  </w:style>
  <w:style w:type="paragraph" w:styleId="Heading5">
    <w:name w:val="heading 5"/>
    <w:basedOn w:val="Normal"/>
    <w:next w:val="Normal"/>
    <w:link w:val="Heading5Char"/>
    <w:uiPriority w:val="99"/>
    <w:qFormat/>
    <w:rsid w:val="0013302B"/>
    <w:pPr>
      <w:keepNext/>
      <w:keepLines/>
      <w:spacing w:before="200" w:line="276" w:lineRule="auto"/>
      <w:outlineLvl w:val="4"/>
    </w:pPr>
    <w:rPr>
      <w:rFonts w:ascii="Calibri" w:eastAsia="MS ????" w:hAnsi="Calibri"/>
      <w:color w:val="243F60"/>
      <w:sz w:val="20"/>
      <w:szCs w:val="20"/>
      <w:lang w:val="x-none"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302B"/>
    <w:rPr>
      <w:rFonts w:ascii="Cambria" w:eastAsia="SimSun" w:hAnsi="Cambria" w:cs="Times New Roman"/>
      <w:b/>
      <w:bCs/>
      <w:kern w:val="32"/>
      <w:sz w:val="32"/>
      <w:szCs w:val="32"/>
      <w:lang w:eastAsia="da-DK"/>
    </w:rPr>
  </w:style>
  <w:style w:type="character" w:customStyle="1" w:styleId="Heading2Char">
    <w:name w:val="Heading 2 Char"/>
    <w:link w:val="Heading2"/>
    <w:uiPriority w:val="99"/>
    <w:rsid w:val="0013302B"/>
    <w:rPr>
      <w:rFonts w:ascii="Cambria" w:eastAsia="SimSun" w:hAnsi="Cambria" w:cs="Times New Roman"/>
      <w:b/>
      <w:bCs/>
      <w:i/>
      <w:iCs/>
      <w:sz w:val="28"/>
      <w:szCs w:val="28"/>
      <w:lang w:eastAsia="da-DK"/>
    </w:rPr>
  </w:style>
  <w:style w:type="character" w:customStyle="1" w:styleId="Heading3Char">
    <w:name w:val="Heading 3 Char"/>
    <w:link w:val="Heading3"/>
    <w:uiPriority w:val="99"/>
    <w:rsid w:val="0013302B"/>
    <w:rPr>
      <w:rFonts w:ascii="Calibri" w:eastAsia="MS ????" w:hAnsi="Calibri" w:cs="Times New Roman"/>
      <w:b/>
      <w:bCs/>
      <w:color w:val="4F81BD"/>
      <w:sz w:val="20"/>
      <w:szCs w:val="20"/>
      <w:lang w:eastAsia="da-DK"/>
    </w:rPr>
  </w:style>
  <w:style w:type="character" w:customStyle="1" w:styleId="Heading4Char">
    <w:name w:val="Heading 4 Char"/>
    <w:link w:val="Heading4"/>
    <w:uiPriority w:val="99"/>
    <w:rsid w:val="0013302B"/>
    <w:rPr>
      <w:rFonts w:ascii="Times New Roman" w:eastAsia="SimSun" w:hAnsi="Times New Roman" w:cs="Times New Roman"/>
      <w:b/>
      <w:bCs/>
      <w:sz w:val="28"/>
      <w:szCs w:val="28"/>
      <w:lang w:eastAsia="da-DK"/>
    </w:rPr>
  </w:style>
  <w:style w:type="character" w:customStyle="1" w:styleId="Heading5Char">
    <w:name w:val="Heading 5 Char"/>
    <w:link w:val="Heading5"/>
    <w:uiPriority w:val="99"/>
    <w:rsid w:val="0013302B"/>
    <w:rPr>
      <w:rFonts w:ascii="Calibri" w:eastAsia="MS ????" w:hAnsi="Calibri" w:cs="Times New Roman"/>
      <w:color w:val="243F60"/>
      <w:lang w:eastAsia="da-DK"/>
    </w:rPr>
  </w:style>
  <w:style w:type="character" w:styleId="FootnoteReference">
    <w:name w:val="footnote reference"/>
    <w:rsid w:val="0013302B"/>
    <w:rPr>
      <w:rFonts w:cs="Times New Roman"/>
      <w:vertAlign w:val="superscript"/>
    </w:rPr>
  </w:style>
  <w:style w:type="paragraph" w:styleId="FootnoteText">
    <w:name w:val="footnote text"/>
    <w:basedOn w:val="Normal"/>
    <w:link w:val="FootnoteTextChar"/>
    <w:rsid w:val="0013302B"/>
    <w:rPr>
      <w:rFonts w:ascii="Times New Roman" w:eastAsia="SimSun" w:hAnsi="Times New Roman"/>
      <w:sz w:val="20"/>
      <w:szCs w:val="20"/>
      <w:lang w:val="x-none" w:eastAsia="da-DK"/>
    </w:rPr>
  </w:style>
  <w:style w:type="character" w:customStyle="1" w:styleId="FootnoteTextChar">
    <w:name w:val="Footnote Text Char"/>
    <w:link w:val="FootnoteText"/>
    <w:rsid w:val="0013302B"/>
    <w:rPr>
      <w:rFonts w:ascii="Times New Roman" w:eastAsia="SimSun" w:hAnsi="Times New Roman" w:cs="Times New Roman"/>
      <w:sz w:val="20"/>
      <w:szCs w:val="20"/>
      <w:lang w:eastAsia="da-DK"/>
    </w:rPr>
  </w:style>
  <w:style w:type="paragraph" w:styleId="Caption">
    <w:name w:val="caption"/>
    <w:basedOn w:val="Normal"/>
    <w:next w:val="Normal"/>
    <w:qFormat/>
    <w:rsid w:val="0013302B"/>
    <w:rPr>
      <w:rFonts w:ascii="Calibri" w:eastAsia="SimSun" w:hAnsi="Calibri"/>
      <w:b/>
      <w:bCs/>
      <w:sz w:val="20"/>
      <w:szCs w:val="20"/>
      <w:lang w:eastAsia="da-DK"/>
    </w:rPr>
  </w:style>
  <w:style w:type="paragraph" w:styleId="BalloonText">
    <w:name w:val="Balloon Text"/>
    <w:basedOn w:val="Normal"/>
    <w:link w:val="BalloonTextChar"/>
    <w:uiPriority w:val="99"/>
    <w:semiHidden/>
    <w:rsid w:val="0013302B"/>
    <w:rPr>
      <w:rFonts w:ascii="Lucida Grande" w:hAnsi="Lucida Grande"/>
      <w:sz w:val="18"/>
      <w:szCs w:val="18"/>
      <w:lang w:val="x-none" w:eastAsia="da-DK"/>
    </w:rPr>
  </w:style>
  <w:style w:type="character" w:customStyle="1" w:styleId="BalloonTextChar">
    <w:name w:val="Balloon Text Char"/>
    <w:link w:val="BalloonText"/>
    <w:uiPriority w:val="99"/>
    <w:semiHidden/>
    <w:rsid w:val="0013302B"/>
    <w:rPr>
      <w:rFonts w:ascii="Lucida Grande" w:eastAsia="MS ??" w:hAnsi="Lucida Grande" w:cs="Times New Roman"/>
      <w:sz w:val="18"/>
      <w:szCs w:val="18"/>
      <w:lang w:eastAsia="da-DK"/>
    </w:rPr>
  </w:style>
  <w:style w:type="paragraph" w:styleId="Header">
    <w:name w:val="header"/>
    <w:basedOn w:val="Normal"/>
    <w:link w:val="HeaderChar"/>
    <w:uiPriority w:val="99"/>
    <w:rsid w:val="0013302B"/>
    <w:pPr>
      <w:tabs>
        <w:tab w:val="center" w:pos="4819"/>
        <w:tab w:val="right" w:pos="9638"/>
      </w:tabs>
    </w:pPr>
    <w:rPr>
      <w:rFonts w:ascii="Calibri" w:eastAsia="SimSun" w:hAnsi="Calibri"/>
      <w:sz w:val="20"/>
      <w:szCs w:val="20"/>
      <w:lang w:val="x-none" w:eastAsia="da-DK"/>
    </w:rPr>
  </w:style>
  <w:style w:type="character" w:customStyle="1" w:styleId="HeaderChar">
    <w:name w:val="Header Char"/>
    <w:link w:val="Header"/>
    <w:uiPriority w:val="99"/>
    <w:rsid w:val="0013302B"/>
    <w:rPr>
      <w:rFonts w:ascii="Calibri" w:eastAsia="SimSun" w:hAnsi="Calibri" w:cs="Times New Roman"/>
      <w:sz w:val="20"/>
      <w:szCs w:val="20"/>
      <w:lang w:eastAsia="da-DK"/>
    </w:rPr>
  </w:style>
  <w:style w:type="paragraph" w:styleId="Footer">
    <w:name w:val="footer"/>
    <w:basedOn w:val="Normal"/>
    <w:link w:val="FooterChar"/>
    <w:uiPriority w:val="99"/>
    <w:rsid w:val="0013302B"/>
    <w:pPr>
      <w:tabs>
        <w:tab w:val="center" w:pos="4819"/>
        <w:tab w:val="right" w:pos="9638"/>
      </w:tabs>
    </w:pPr>
    <w:rPr>
      <w:rFonts w:ascii="Calibri" w:eastAsia="SimSun" w:hAnsi="Calibri"/>
      <w:sz w:val="20"/>
      <w:szCs w:val="20"/>
      <w:lang w:val="x-none" w:eastAsia="da-DK"/>
    </w:rPr>
  </w:style>
  <w:style w:type="character" w:customStyle="1" w:styleId="FooterChar">
    <w:name w:val="Footer Char"/>
    <w:link w:val="Footer"/>
    <w:uiPriority w:val="99"/>
    <w:rsid w:val="0013302B"/>
    <w:rPr>
      <w:rFonts w:ascii="Calibri" w:eastAsia="SimSun" w:hAnsi="Calibri" w:cs="Times New Roman"/>
      <w:sz w:val="20"/>
      <w:szCs w:val="20"/>
      <w:lang w:eastAsia="da-DK"/>
    </w:rPr>
  </w:style>
  <w:style w:type="character" w:styleId="Emphasis">
    <w:name w:val="Emphasis"/>
    <w:uiPriority w:val="20"/>
    <w:qFormat/>
    <w:rsid w:val="0013302B"/>
    <w:rPr>
      <w:rFonts w:cs="Times New Roman"/>
      <w:i/>
    </w:rPr>
  </w:style>
  <w:style w:type="character" w:styleId="Hyperlink">
    <w:name w:val="Hyperlink"/>
    <w:uiPriority w:val="99"/>
    <w:rsid w:val="0013302B"/>
    <w:rPr>
      <w:rFonts w:cs="Times New Roman"/>
      <w:color w:val="0000FF"/>
      <w:u w:val="single"/>
    </w:rPr>
  </w:style>
  <w:style w:type="paragraph" w:styleId="TOC3">
    <w:name w:val="toc 3"/>
    <w:basedOn w:val="Normal"/>
    <w:next w:val="Normal"/>
    <w:autoRedefine/>
    <w:uiPriority w:val="99"/>
    <w:rsid w:val="0013302B"/>
    <w:pPr>
      <w:tabs>
        <w:tab w:val="right" w:leader="dot" w:pos="9736"/>
      </w:tabs>
      <w:ind w:left="440"/>
    </w:pPr>
    <w:rPr>
      <w:rFonts w:ascii="Calibri" w:eastAsia="SimSun" w:hAnsi="Calibri"/>
      <w:b/>
      <w:noProof/>
      <w:sz w:val="22"/>
      <w:szCs w:val="22"/>
      <w:lang w:eastAsia="da-DK"/>
    </w:rPr>
  </w:style>
  <w:style w:type="paragraph" w:styleId="TOC1">
    <w:name w:val="toc 1"/>
    <w:basedOn w:val="Normal"/>
    <w:next w:val="Normal"/>
    <w:autoRedefine/>
    <w:uiPriority w:val="99"/>
    <w:rsid w:val="0013302B"/>
    <w:pPr>
      <w:tabs>
        <w:tab w:val="right" w:leader="dot" w:pos="9736"/>
      </w:tabs>
      <w:ind w:left="284"/>
      <w:outlineLvl w:val="0"/>
    </w:pPr>
    <w:rPr>
      <w:rFonts w:ascii="Futura Hv BT" w:eastAsia="SimSun" w:hAnsi="Futura Hv BT"/>
      <w:sz w:val="28"/>
      <w:szCs w:val="28"/>
      <w:lang w:eastAsia="da-DK"/>
    </w:rPr>
  </w:style>
  <w:style w:type="paragraph" w:styleId="TOC2">
    <w:name w:val="toc 2"/>
    <w:basedOn w:val="Normal"/>
    <w:next w:val="Normal"/>
    <w:autoRedefine/>
    <w:uiPriority w:val="99"/>
    <w:rsid w:val="0013302B"/>
    <w:pPr>
      <w:tabs>
        <w:tab w:val="right" w:leader="dot" w:pos="9781"/>
      </w:tabs>
      <w:ind w:left="220"/>
    </w:pPr>
    <w:rPr>
      <w:rFonts w:ascii="Calibri" w:eastAsia="SimSun" w:hAnsi="Calibri"/>
      <w:sz w:val="22"/>
      <w:szCs w:val="22"/>
      <w:lang w:eastAsia="da-DK"/>
    </w:rPr>
  </w:style>
  <w:style w:type="character" w:customStyle="1" w:styleId="CommentTextChar">
    <w:name w:val="Comment Text Char"/>
    <w:uiPriority w:val="99"/>
    <w:semiHidden/>
    <w:locked/>
    <w:rsid w:val="0013302B"/>
    <w:rPr>
      <w:rFonts w:ascii="Calibri" w:eastAsia="SimSun" w:hAnsi="Calibri"/>
      <w:sz w:val="20"/>
      <w:lang w:eastAsia="da-DK"/>
    </w:rPr>
  </w:style>
  <w:style w:type="paragraph" w:styleId="CommentText">
    <w:name w:val="annotation text"/>
    <w:basedOn w:val="Normal"/>
    <w:link w:val="CommentTextChar1"/>
    <w:uiPriority w:val="99"/>
    <w:semiHidden/>
    <w:rsid w:val="0013302B"/>
    <w:rPr>
      <w:sz w:val="20"/>
      <w:szCs w:val="20"/>
      <w:lang w:val="x-none" w:eastAsia="x-none"/>
    </w:rPr>
  </w:style>
  <w:style w:type="character" w:customStyle="1" w:styleId="CommentTextChar1">
    <w:name w:val="Comment Text Char1"/>
    <w:link w:val="CommentText"/>
    <w:uiPriority w:val="99"/>
    <w:semiHidden/>
    <w:rsid w:val="0013302B"/>
    <w:rPr>
      <w:rFonts w:ascii="Cambria" w:eastAsia="MS ??" w:hAnsi="Cambria" w:cs="Times New Roman"/>
      <w:sz w:val="20"/>
      <w:szCs w:val="20"/>
    </w:rPr>
  </w:style>
  <w:style w:type="character" w:customStyle="1" w:styleId="citation">
    <w:name w:val="citation"/>
    <w:uiPriority w:val="99"/>
    <w:rsid w:val="0013302B"/>
  </w:style>
  <w:style w:type="character" w:customStyle="1" w:styleId="z3988">
    <w:name w:val="z3988"/>
    <w:uiPriority w:val="99"/>
    <w:rsid w:val="0013302B"/>
  </w:style>
  <w:style w:type="paragraph" w:styleId="NormalWeb">
    <w:name w:val="Normal (Web)"/>
    <w:basedOn w:val="Normal"/>
    <w:uiPriority w:val="99"/>
    <w:rsid w:val="0013302B"/>
    <w:rPr>
      <w:rFonts w:ascii="Times New Roman" w:eastAsia="SimSun" w:hAnsi="Times New Roman"/>
      <w:lang w:eastAsia="da-DK"/>
    </w:rPr>
  </w:style>
  <w:style w:type="character" w:customStyle="1" w:styleId="CommentSubjectChar">
    <w:name w:val="Comment Subject Char"/>
    <w:uiPriority w:val="99"/>
    <w:semiHidden/>
    <w:locked/>
    <w:rsid w:val="0013302B"/>
    <w:rPr>
      <w:rFonts w:ascii="Calibri" w:eastAsia="SimSun" w:hAnsi="Calibri"/>
      <w:b/>
      <w:sz w:val="20"/>
      <w:lang w:eastAsia="da-DK"/>
    </w:rPr>
  </w:style>
  <w:style w:type="paragraph" w:styleId="CommentSubject">
    <w:name w:val="annotation subject"/>
    <w:basedOn w:val="CommentText"/>
    <w:next w:val="CommentText"/>
    <w:link w:val="CommentSubjectChar1"/>
    <w:uiPriority w:val="99"/>
    <w:semiHidden/>
    <w:rsid w:val="0013302B"/>
    <w:rPr>
      <w:rFonts w:ascii="Calibri" w:eastAsia="SimSun" w:hAnsi="Calibri"/>
      <w:b/>
      <w:bCs/>
    </w:rPr>
  </w:style>
  <w:style w:type="character" w:customStyle="1" w:styleId="CommentSubjectChar1">
    <w:name w:val="Comment Subject Char1"/>
    <w:link w:val="CommentSubject"/>
    <w:uiPriority w:val="99"/>
    <w:semiHidden/>
    <w:rsid w:val="0013302B"/>
    <w:rPr>
      <w:rFonts w:ascii="Calibri" w:eastAsia="SimSun" w:hAnsi="Calibri" w:cs="Times New Roman"/>
      <w:b/>
      <w:bCs/>
      <w:sz w:val="20"/>
      <w:szCs w:val="20"/>
    </w:rPr>
  </w:style>
  <w:style w:type="paragraph" w:customStyle="1" w:styleId="TOCHeading1">
    <w:name w:val="TOC Heading1"/>
    <w:basedOn w:val="Heading1"/>
    <w:next w:val="Normal"/>
    <w:uiPriority w:val="99"/>
    <w:qFormat/>
    <w:rsid w:val="0013302B"/>
    <w:pPr>
      <w:keepLines/>
      <w:spacing w:before="480" w:after="0" w:line="276" w:lineRule="auto"/>
      <w:outlineLvl w:val="9"/>
    </w:pPr>
    <w:rPr>
      <w:color w:val="365F91"/>
      <w:kern w:val="0"/>
      <w:sz w:val="28"/>
      <w:szCs w:val="28"/>
      <w:lang w:eastAsia="en-US"/>
    </w:rPr>
  </w:style>
  <w:style w:type="paragraph" w:customStyle="1" w:styleId="ListParagraph1">
    <w:name w:val="List Paragraph1"/>
    <w:basedOn w:val="Normal"/>
    <w:uiPriority w:val="99"/>
    <w:rsid w:val="0013302B"/>
    <w:pPr>
      <w:spacing w:after="200" w:line="276" w:lineRule="auto"/>
      <w:ind w:left="720"/>
    </w:pPr>
    <w:rPr>
      <w:rFonts w:ascii="Calibri" w:eastAsia="SimSun" w:hAnsi="Calibri" w:cs="Calibri"/>
      <w:sz w:val="22"/>
      <w:szCs w:val="22"/>
    </w:rPr>
  </w:style>
  <w:style w:type="character" w:customStyle="1" w:styleId="highlightedsearchterm">
    <w:name w:val="highlightedsearchterm"/>
    <w:uiPriority w:val="99"/>
    <w:rsid w:val="0013302B"/>
  </w:style>
  <w:style w:type="table" w:styleId="TableGrid">
    <w:name w:val="Table Grid"/>
    <w:basedOn w:val="TableNormal"/>
    <w:uiPriority w:val="99"/>
    <w:rsid w:val="0013302B"/>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13302B"/>
    <w:rPr>
      <w:rFonts w:eastAsia="SimSun"/>
      <w:sz w:val="22"/>
      <w:szCs w:val="22"/>
      <w:lang w:val="da-DK"/>
    </w:rPr>
  </w:style>
  <w:style w:type="paragraph" w:customStyle="1" w:styleId="Listeafsnit1">
    <w:name w:val="Listeafsnit1"/>
    <w:basedOn w:val="Normal"/>
    <w:uiPriority w:val="99"/>
    <w:rsid w:val="0013302B"/>
    <w:pPr>
      <w:spacing w:after="200" w:line="276" w:lineRule="auto"/>
      <w:ind w:left="720"/>
      <w:contextualSpacing/>
    </w:pPr>
    <w:rPr>
      <w:rFonts w:ascii="Calibri" w:eastAsia="SimSun" w:hAnsi="Calibri"/>
      <w:sz w:val="22"/>
      <w:szCs w:val="22"/>
    </w:rPr>
  </w:style>
  <w:style w:type="paragraph" w:customStyle="1" w:styleId="Listeafsnit11">
    <w:name w:val="Listeafsnit11"/>
    <w:basedOn w:val="Normal"/>
    <w:uiPriority w:val="99"/>
    <w:rsid w:val="0013302B"/>
    <w:pPr>
      <w:spacing w:after="200" w:line="276" w:lineRule="auto"/>
      <w:ind w:left="720"/>
      <w:contextualSpacing/>
    </w:pPr>
    <w:rPr>
      <w:rFonts w:ascii="Calibri" w:eastAsia="SimSun" w:hAnsi="Calibri"/>
      <w:sz w:val="22"/>
      <w:szCs w:val="22"/>
    </w:rPr>
  </w:style>
  <w:style w:type="character" w:customStyle="1" w:styleId="TegnTegn1">
    <w:name w:val="Tegn Tegn1"/>
    <w:uiPriority w:val="99"/>
    <w:locked/>
    <w:rsid w:val="0013302B"/>
    <w:rPr>
      <w:lang w:val="da-DK" w:eastAsia="da-DK"/>
    </w:rPr>
  </w:style>
  <w:style w:type="paragraph" w:customStyle="1" w:styleId="ListParagraph2">
    <w:name w:val="List Paragraph2"/>
    <w:basedOn w:val="Normal"/>
    <w:uiPriority w:val="99"/>
    <w:rsid w:val="0013302B"/>
    <w:pPr>
      <w:spacing w:after="200" w:line="276" w:lineRule="auto"/>
      <w:ind w:left="720"/>
      <w:contextualSpacing/>
    </w:pPr>
    <w:rPr>
      <w:rFonts w:ascii="Calibri" w:eastAsia="SimSun" w:hAnsi="Calibri"/>
      <w:sz w:val="22"/>
      <w:szCs w:val="22"/>
    </w:rPr>
  </w:style>
  <w:style w:type="character" w:customStyle="1" w:styleId="TegnTegn4">
    <w:name w:val="Tegn Tegn4"/>
    <w:uiPriority w:val="99"/>
    <w:rsid w:val="0013302B"/>
    <w:rPr>
      <w:rFonts w:ascii="Cambria" w:hAnsi="Cambria"/>
      <w:b/>
      <w:sz w:val="26"/>
    </w:rPr>
  </w:style>
  <w:style w:type="character" w:customStyle="1" w:styleId="TegnTegn5">
    <w:name w:val="Tegn Tegn5"/>
    <w:uiPriority w:val="99"/>
    <w:rsid w:val="0013302B"/>
    <w:rPr>
      <w:rFonts w:ascii="Cambria" w:hAnsi="Cambria"/>
      <w:b/>
      <w:i/>
      <w:sz w:val="28"/>
    </w:rPr>
  </w:style>
  <w:style w:type="character" w:customStyle="1" w:styleId="TegnTegn6">
    <w:name w:val="Tegn Tegn6"/>
    <w:uiPriority w:val="99"/>
    <w:rsid w:val="0013302B"/>
    <w:rPr>
      <w:rFonts w:ascii="Cambria" w:hAnsi="Cambria"/>
      <w:b/>
      <w:kern w:val="32"/>
      <w:sz w:val="32"/>
    </w:rPr>
  </w:style>
  <w:style w:type="character" w:customStyle="1" w:styleId="TegnTegn11">
    <w:name w:val="Tegn Tegn11"/>
    <w:uiPriority w:val="99"/>
    <w:rsid w:val="0013302B"/>
    <w:rPr>
      <w:rFonts w:ascii="Calibri" w:hAnsi="Calibri"/>
      <w:sz w:val="22"/>
    </w:rPr>
  </w:style>
  <w:style w:type="character" w:customStyle="1" w:styleId="TegnTegn7">
    <w:name w:val="Tegn Tegn7"/>
    <w:uiPriority w:val="99"/>
    <w:rsid w:val="0013302B"/>
    <w:rPr>
      <w:rFonts w:ascii="Calibri" w:hAnsi="Calibri"/>
      <w:sz w:val="22"/>
    </w:rPr>
  </w:style>
  <w:style w:type="paragraph" w:customStyle="1" w:styleId="Listeafsnit2">
    <w:name w:val="Listeafsnit2"/>
    <w:basedOn w:val="Normal"/>
    <w:uiPriority w:val="99"/>
    <w:rsid w:val="0013302B"/>
    <w:pPr>
      <w:ind w:left="1304"/>
    </w:pPr>
    <w:rPr>
      <w:rFonts w:ascii="Calibri" w:eastAsia="SimSun" w:hAnsi="Calibri"/>
      <w:sz w:val="22"/>
      <w:szCs w:val="22"/>
      <w:lang w:eastAsia="da-DK"/>
    </w:rPr>
  </w:style>
  <w:style w:type="character" w:customStyle="1" w:styleId="TegnTegn12">
    <w:name w:val="Tegn Tegn12"/>
    <w:uiPriority w:val="99"/>
    <w:locked/>
    <w:rsid w:val="0013302B"/>
    <w:rPr>
      <w:lang w:val="da-DK" w:eastAsia="da-DK"/>
    </w:rPr>
  </w:style>
  <w:style w:type="paragraph" w:customStyle="1" w:styleId="Citat1">
    <w:name w:val="Citat1"/>
    <w:basedOn w:val="Normal"/>
    <w:uiPriority w:val="99"/>
    <w:rsid w:val="0013302B"/>
    <w:pPr>
      <w:spacing w:before="100" w:beforeAutospacing="1" w:after="100" w:afterAutospacing="1"/>
    </w:pPr>
    <w:rPr>
      <w:rFonts w:ascii="Times New Roman" w:eastAsia="SimSun" w:hAnsi="Times New Roman"/>
      <w:lang w:eastAsia="da-DK"/>
    </w:rPr>
  </w:style>
  <w:style w:type="character" w:customStyle="1" w:styleId="pastbody1">
    <w:name w:val="pastbody1"/>
    <w:uiPriority w:val="99"/>
    <w:rsid w:val="0013302B"/>
    <w:rPr>
      <w:rFonts w:ascii="Arial" w:hAnsi="Arial"/>
      <w:sz w:val="12"/>
    </w:rPr>
  </w:style>
  <w:style w:type="character" w:customStyle="1" w:styleId="hw1">
    <w:name w:val="hw1"/>
    <w:uiPriority w:val="99"/>
    <w:rsid w:val="0013302B"/>
    <w:rPr>
      <w:b/>
      <w:sz w:val="24"/>
    </w:rPr>
  </w:style>
  <w:style w:type="character" w:customStyle="1" w:styleId="pronox1">
    <w:name w:val="pronox1"/>
    <w:uiPriority w:val="99"/>
    <w:rsid w:val="0013302B"/>
    <w:rPr>
      <w:rFonts w:ascii="Arial Unicode MS" w:eastAsia="Arial Unicode MS" w:hAnsi="Arial Unicode MS"/>
    </w:rPr>
  </w:style>
  <w:style w:type="character" w:customStyle="1" w:styleId="st1">
    <w:name w:val="st1"/>
    <w:uiPriority w:val="99"/>
    <w:rsid w:val="0013302B"/>
  </w:style>
  <w:style w:type="paragraph" w:customStyle="1" w:styleId="Default">
    <w:name w:val="Default"/>
    <w:uiPriority w:val="99"/>
    <w:rsid w:val="0013302B"/>
    <w:pPr>
      <w:autoSpaceDE w:val="0"/>
      <w:autoSpaceDN w:val="0"/>
      <w:adjustRightInd w:val="0"/>
    </w:pPr>
    <w:rPr>
      <w:rFonts w:ascii="Times New Roman" w:eastAsia="MS ??" w:hAnsi="Times New Roman"/>
      <w:color w:val="000000"/>
      <w:sz w:val="24"/>
      <w:szCs w:val="24"/>
      <w:lang w:val="da-DK" w:eastAsia="da-DK"/>
    </w:rPr>
  </w:style>
  <w:style w:type="character" w:styleId="Strong">
    <w:name w:val="Strong"/>
    <w:uiPriority w:val="99"/>
    <w:qFormat/>
    <w:rsid w:val="0013302B"/>
    <w:rPr>
      <w:rFonts w:cs="Times New Roman"/>
      <w:b/>
    </w:rPr>
  </w:style>
  <w:style w:type="paragraph" w:customStyle="1" w:styleId="publication1">
    <w:name w:val="publication1"/>
    <w:basedOn w:val="Normal"/>
    <w:uiPriority w:val="99"/>
    <w:rsid w:val="0013302B"/>
    <w:pPr>
      <w:spacing w:before="168" w:after="144"/>
    </w:pPr>
    <w:rPr>
      <w:rFonts w:ascii="Times New Roman" w:hAnsi="Times New Roman"/>
      <w:sz w:val="22"/>
      <w:szCs w:val="22"/>
      <w:lang w:eastAsia="da-DK"/>
    </w:rPr>
  </w:style>
  <w:style w:type="character" w:customStyle="1" w:styleId="site-title">
    <w:name w:val="site-title"/>
    <w:uiPriority w:val="99"/>
    <w:rsid w:val="0013302B"/>
  </w:style>
  <w:style w:type="character" w:customStyle="1" w:styleId="cit-sepcit-sep-after-site-title">
    <w:name w:val="cit-sep cit-sep-after-site-title"/>
    <w:uiPriority w:val="99"/>
    <w:rsid w:val="0013302B"/>
  </w:style>
  <w:style w:type="character" w:customStyle="1" w:styleId="cit-print-date">
    <w:name w:val="cit-print-date"/>
    <w:uiPriority w:val="99"/>
    <w:rsid w:val="0013302B"/>
  </w:style>
  <w:style w:type="character" w:customStyle="1" w:styleId="cit-sepcit-sep-after-article-print-date">
    <w:name w:val="cit-sep cit-sep-after-article-print-date"/>
    <w:uiPriority w:val="99"/>
    <w:rsid w:val="0013302B"/>
  </w:style>
  <w:style w:type="character" w:customStyle="1" w:styleId="cit-vol">
    <w:name w:val="cit-vol"/>
    <w:uiPriority w:val="99"/>
    <w:rsid w:val="0013302B"/>
  </w:style>
  <w:style w:type="character" w:customStyle="1" w:styleId="cit-sepcit-sep-before-article-vol">
    <w:name w:val="cit-sep cit-sep-before-article-vol"/>
    <w:uiPriority w:val="99"/>
    <w:rsid w:val="0013302B"/>
  </w:style>
  <w:style w:type="character" w:customStyle="1" w:styleId="cit-sepcit-sep-after-article-vol">
    <w:name w:val="cit-sep cit-sep-after-article-vol"/>
    <w:uiPriority w:val="99"/>
    <w:rsid w:val="0013302B"/>
  </w:style>
  <w:style w:type="character" w:customStyle="1" w:styleId="cit-issue">
    <w:name w:val="cit-issue"/>
    <w:uiPriority w:val="99"/>
    <w:rsid w:val="0013302B"/>
  </w:style>
  <w:style w:type="character" w:customStyle="1" w:styleId="cit-sepcit-sep-after-article-issue">
    <w:name w:val="cit-sep cit-sep-after-article-issue"/>
    <w:uiPriority w:val="99"/>
    <w:rsid w:val="0013302B"/>
  </w:style>
  <w:style w:type="character" w:customStyle="1" w:styleId="cit-first-page">
    <w:name w:val="cit-first-page"/>
    <w:uiPriority w:val="99"/>
    <w:rsid w:val="0013302B"/>
  </w:style>
  <w:style w:type="character" w:customStyle="1" w:styleId="cit-sep3">
    <w:name w:val="cit-sep3"/>
    <w:uiPriority w:val="99"/>
    <w:rsid w:val="0013302B"/>
  </w:style>
  <w:style w:type="character" w:customStyle="1" w:styleId="cit-last-page">
    <w:name w:val="cit-last-page"/>
    <w:uiPriority w:val="99"/>
    <w:rsid w:val="0013302B"/>
  </w:style>
  <w:style w:type="character" w:customStyle="1" w:styleId="cit-sepcit-sep-before-article-pages">
    <w:name w:val="cit-sep cit-sep-before-article-pages"/>
    <w:uiPriority w:val="99"/>
    <w:rsid w:val="0013302B"/>
  </w:style>
  <w:style w:type="character" w:customStyle="1" w:styleId="cit-sepcit-sep-after-article-pages">
    <w:name w:val="cit-sep cit-sep-after-article-pages"/>
    <w:uiPriority w:val="99"/>
    <w:rsid w:val="0013302B"/>
  </w:style>
  <w:style w:type="character" w:customStyle="1" w:styleId="citationbook">
    <w:name w:val="citation book"/>
    <w:uiPriority w:val="99"/>
    <w:rsid w:val="0013302B"/>
  </w:style>
  <w:style w:type="paragraph" w:customStyle="1" w:styleId="NoSpacing2">
    <w:name w:val="No Spacing2"/>
    <w:uiPriority w:val="99"/>
    <w:qFormat/>
    <w:rsid w:val="0013302B"/>
    <w:rPr>
      <w:rFonts w:eastAsia="MS ??"/>
      <w:lang w:val="da-DK"/>
    </w:rPr>
  </w:style>
  <w:style w:type="character" w:customStyle="1" w:styleId="A0">
    <w:name w:val="A0"/>
    <w:uiPriority w:val="99"/>
    <w:rsid w:val="0013302B"/>
    <w:rPr>
      <w:i/>
      <w:color w:val="221E1F"/>
      <w:sz w:val="16"/>
    </w:rPr>
  </w:style>
  <w:style w:type="paragraph" w:customStyle="1" w:styleId="Pa3">
    <w:name w:val="Pa3"/>
    <w:basedOn w:val="Default"/>
    <w:next w:val="Default"/>
    <w:uiPriority w:val="99"/>
    <w:rsid w:val="0013302B"/>
    <w:pPr>
      <w:spacing w:line="281" w:lineRule="atLeast"/>
    </w:pPr>
    <w:rPr>
      <w:color w:val="auto"/>
      <w:lang w:eastAsia="en-US"/>
    </w:rPr>
  </w:style>
  <w:style w:type="paragraph" w:customStyle="1" w:styleId="Pa11">
    <w:name w:val="Pa11"/>
    <w:basedOn w:val="Default"/>
    <w:next w:val="Default"/>
    <w:uiPriority w:val="99"/>
    <w:rsid w:val="0013302B"/>
    <w:pPr>
      <w:spacing w:line="161" w:lineRule="atLeast"/>
    </w:pPr>
    <w:rPr>
      <w:color w:val="auto"/>
      <w:lang w:eastAsia="en-US"/>
    </w:rPr>
  </w:style>
  <w:style w:type="character" w:customStyle="1" w:styleId="ft">
    <w:name w:val="ft"/>
    <w:uiPriority w:val="99"/>
    <w:rsid w:val="0013302B"/>
  </w:style>
  <w:style w:type="character" w:styleId="CommentReference">
    <w:name w:val="annotation reference"/>
    <w:uiPriority w:val="99"/>
    <w:semiHidden/>
    <w:rsid w:val="0013302B"/>
    <w:rPr>
      <w:rFonts w:cs="Times New Roman"/>
      <w:sz w:val="18"/>
      <w:szCs w:val="18"/>
    </w:rPr>
  </w:style>
  <w:style w:type="character" w:styleId="PageNumber">
    <w:name w:val="page number"/>
    <w:uiPriority w:val="99"/>
    <w:semiHidden/>
    <w:rsid w:val="0013302B"/>
    <w:rPr>
      <w:rFonts w:cs="Times New Roman"/>
    </w:rPr>
  </w:style>
  <w:style w:type="paragraph" w:customStyle="1" w:styleId="Listeafsnit3">
    <w:name w:val="Listeafsnit3"/>
    <w:basedOn w:val="Normal"/>
    <w:uiPriority w:val="99"/>
    <w:rsid w:val="0013302B"/>
    <w:pPr>
      <w:ind w:left="1304"/>
    </w:pPr>
    <w:rPr>
      <w:rFonts w:ascii="Calibri" w:eastAsia="SimSun" w:hAnsi="Calibri"/>
      <w:sz w:val="22"/>
      <w:szCs w:val="22"/>
      <w:lang w:eastAsia="da-DK"/>
    </w:rPr>
  </w:style>
  <w:style w:type="paragraph" w:styleId="DocumentMap">
    <w:name w:val="Document Map"/>
    <w:basedOn w:val="Normal"/>
    <w:link w:val="DocumentMapChar"/>
    <w:uiPriority w:val="99"/>
    <w:semiHidden/>
    <w:rsid w:val="0013302B"/>
    <w:rPr>
      <w:rFonts w:ascii="Tahoma" w:hAnsi="Tahoma"/>
      <w:sz w:val="16"/>
      <w:szCs w:val="16"/>
      <w:lang w:val="x-none" w:eastAsia="x-none"/>
    </w:rPr>
  </w:style>
  <w:style w:type="character" w:customStyle="1" w:styleId="DocumentMapChar">
    <w:name w:val="Document Map Char"/>
    <w:link w:val="DocumentMap"/>
    <w:uiPriority w:val="99"/>
    <w:semiHidden/>
    <w:rsid w:val="0013302B"/>
    <w:rPr>
      <w:rFonts w:ascii="Tahoma" w:eastAsia="MS ??" w:hAnsi="Tahoma" w:cs="Times New Roman"/>
      <w:sz w:val="16"/>
      <w:szCs w:val="16"/>
    </w:rPr>
  </w:style>
  <w:style w:type="character" w:styleId="FollowedHyperlink">
    <w:name w:val="FollowedHyperlink"/>
    <w:uiPriority w:val="99"/>
    <w:semiHidden/>
    <w:rsid w:val="0013302B"/>
    <w:rPr>
      <w:rFonts w:cs="Times New Roman"/>
      <w:color w:val="800080"/>
      <w:u w:val="single"/>
    </w:rPr>
  </w:style>
  <w:style w:type="paragraph" w:customStyle="1" w:styleId="blanktext">
    <w:name w:val="blanktext"/>
    <w:basedOn w:val="Normal"/>
    <w:rsid w:val="0013302B"/>
    <w:pPr>
      <w:spacing w:before="100" w:beforeAutospacing="1" w:after="100" w:afterAutospacing="1"/>
    </w:pPr>
    <w:rPr>
      <w:rFonts w:ascii="Verdana" w:eastAsia="Times New Roman" w:hAnsi="Verdana"/>
      <w:color w:val="333333"/>
      <w:sz w:val="17"/>
      <w:szCs w:val="17"/>
      <w:lang w:eastAsia="da-DK"/>
    </w:rPr>
  </w:style>
  <w:style w:type="character" w:customStyle="1" w:styleId="class2">
    <w:name w:val="class2"/>
    <w:basedOn w:val="DefaultParagraphFont"/>
    <w:rsid w:val="0013302B"/>
  </w:style>
  <w:style w:type="character" w:customStyle="1" w:styleId="class1">
    <w:name w:val="class1"/>
    <w:basedOn w:val="DefaultParagraphFont"/>
    <w:rsid w:val="0013302B"/>
  </w:style>
  <w:style w:type="character" w:customStyle="1" w:styleId="fn">
    <w:name w:val="fn"/>
    <w:basedOn w:val="DefaultParagraphFont"/>
    <w:rsid w:val="0013302B"/>
  </w:style>
  <w:style w:type="character" w:customStyle="1" w:styleId="Undertitel1">
    <w:name w:val="Undertitel1"/>
    <w:basedOn w:val="DefaultParagraphFont"/>
    <w:rsid w:val="0013302B"/>
  </w:style>
  <w:style w:type="character" w:customStyle="1" w:styleId="apple-style-span">
    <w:name w:val="apple-style-span"/>
    <w:basedOn w:val="DefaultParagraphFont"/>
    <w:rsid w:val="0013302B"/>
  </w:style>
  <w:style w:type="character" w:customStyle="1" w:styleId="a">
    <w:name w:val="a"/>
    <w:rsid w:val="0013302B"/>
    <w:rPr>
      <w:rFonts w:cs="Times New Roman"/>
    </w:rPr>
  </w:style>
  <w:style w:type="paragraph" w:styleId="EndnoteText">
    <w:name w:val="endnote text"/>
    <w:basedOn w:val="Normal"/>
    <w:link w:val="EndnoteTextChar"/>
    <w:uiPriority w:val="99"/>
    <w:unhideWhenUsed/>
    <w:rsid w:val="0013302B"/>
    <w:rPr>
      <w:sz w:val="20"/>
      <w:szCs w:val="20"/>
      <w:lang w:val="x-none" w:eastAsia="x-none"/>
    </w:rPr>
  </w:style>
  <w:style w:type="character" w:customStyle="1" w:styleId="EndnoteTextChar">
    <w:name w:val="Endnote Text Char"/>
    <w:link w:val="EndnoteText"/>
    <w:uiPriority w:val="99"/>
    <w:rsid w:val="0013302B"/>
    <w:rPr>
      <w:rFonts w:ascii="Cambria" w:eastAsia="MS ??" w:hAnsi="Cambria" w:cs="Times New Roman"/>
      <w:sz w:val="20"/>
      <w:szCs w:val="20"/>
    </w:rPr>
  </w:style>
  <w:style w:type="character" w:styleId="EndnoteReference">
    <w:name w:val="endnote reference"/>
    <w:uiPriority w:val="99"/>
    <w:unhideWhenUsed/>
    <w:rsid w:val="0013302B"/>
    <w:rPr>
      <w:vertAlign w:val="superscript"/>
    </w:rPr>
  </w:style>
  <w:style w:type="paragraph" w:styleId="MediumList1-Accent4">
    <w:name w:val="Medium List 1 Accent 4"/>
    <w:hidden/>
    <w:uiPriority w:val="71"/>
    <w:rsid w:val="006C2D7D"/>
    <w:rPr>
      <w:rFonts w:ascii="Cambria" w:eastAsia="MS ??" w:hAnsi="Cambria"/>
      <w:sz w:val="24"/>
      <w:szCs w:val="24"/>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2B"/>
    <w:rPr>
      <w:rFonts w:ascii="Cambria" w:eastAsia="MS ??" w:hAnsi="Cambria"/>
      <w:sz w:val="24"/>
      <w:szCs w:val="24"/>
      <w:lang w:val="da-DK"/>
    </w:rPr>
  </w:style>
  <w:style w:type="paragraph" w:styleId="Heading1">
    <w:name w:val="heading 1"/>
    <w:basedOn w:val="Normal"/>
    <w:next w:val="Normal"/>
    <w:link w:val="Heading1Char"/>
    <w:uiPriority w:val="99"/>
    <w:qFormat/>
    <w:rsid w:val="0013302B"/>
    <w:pPr>
      <w:keepNext/>
      <w:spacing w:before="240" w:after="60"/>
      <w:outlineLvl w:val="0"/>
    </w:pPr>
    <w:rPr>
      <w:rFonts w:eastAsia="SimSun"/>
      <w:b/>
      <w:bCs/>
      <w:kern w:val="32"/>
      <w:sz w:val="32"/>
      <w:szCs w:val="32"/>
      <w:lang w:val="x-none" w:eastAsia="da-DK"/>
    </w:rPr>
  </w:style>
  <w:style w:type="paragraph" w:styleId="Heading2">
    <w:name w:val="heading 2"/>
    <w:basedOn w:val="Normal"/>
    <w:next w:val="Normal"/>
    <w:link w:val="Heading2Char"/>
    <w:uiPriority w:val="99"/>
    <w:qFormat/>
    <w:rsid w:val="0013302B"/>
    <w:pPr>
      <w:keepNext/>
      <w:spacing w:before="240" w:after="60"/>
      <w:outlineLvl w:val="1"/>
    </w:pPr>
    <w:rPr>
      <w:rFonts w:eastAsia="SimSun"/>
      <w:b/>
      <w:bCs/>
      <w:i/>
      <w:iCs/>
      <w:sz w:val="28"/>
      <w:szCs w:val="28"/>
      <w:lang w:val="x-none" w:eastAsia="da-DK"/>
    </w:rPr>
  </w:style>
  <w:style w:type="paragraph" w:styleId="Heading3">
    <w:name w:val="heading 3"/>
    <w:basedOn w:val="Normal"/>
    <w:next w:val="Normal"/>
    <w:link w:val="Heading3Char"/>
    <w:uiPriority w:val="99"/>
    <w:qFormat/>
    <w:rsid w:val="0013302B"/>
    <w:pPr>
      <w:keepNext/>
      <w:keepLines/>
      <w:spacing w:before="200"/>
      <w:outlineLvl w:val="2"/>
    </w:pPr>
    <w:rPr>
      <w:rFonts w:ascii="Calibri" w:eastAsia="MS ????" w:hAnsi="Calibri"/>
      <w:b/>
      <w:bCs/>
      <w:color w:val="4F81BD"/>
      <w:sz w:val="20"/>
      <w:szCs w:val="20"/>
      <w:lang w:val="x-none" w:eastAsia="da-DK"/>
    </w:rPr>
  </w:style>
  <w:style w:type="paragraph" w:styleId="Heading4">
    <w:name w:val="heading 4"/>
    <w:basedOn w:val="Normal"/>
    <w:next w:val="Normal"/>
    <w:link w:val="Heading4Char"/>
    <w:uiPriority w:val="99"/>
    <w:qFormat/>
    <w:rsid w:val="0013302B"/>
    <w:pPr>
      <w:keepNext/>
      <w:spacing w:before="240" w:after="60"/>
      <w:outlineLvl w:val="3"/>
    </w:pPr>
    <w:rPr>
      <w:rFonts w:ascii="Times New Roman" w:eastAsia="SimSun" w:hAnsi="Times New Roman"/>
      <w:b/>
      <w:bCs/>
      <w:sz w:val="28"/>
      <w:szCs w:val="28"/>
      <w:lang w:val="x-none" w:eastAsia="da-DK"/>
    </w:rPr>
  </w:style>
  <w:style w:type="paragraph" w:styleId="Heading5">
    <w:name w:val="heading 5"/>
    <w:basedOn w:val="Normal"/>
    <w:next w:val="Normal"/>
    <w:link w:val="Heading5Char"/>
    <w:uiPriority w:val="99"/>
    <w:qFormat/>
    <w:rsid w:val="0013302B"/>
    <w:pPr>
      <w:keepNext/>
      <w:keepLines/>
      <w:spacing w:before="200" w:line="276" w:lineRule="auto"/>
      <w:outlineLvl w:val="4"/>
    </w:pPr>
    <w:rPr>
      <w:rFonts w:ascii="Calibri" w:eastAsia="MS ????" w:hAnsi="Calibri"/>
      <w:color w:val="243F60"/>
      <w:sz w:val="20"/>
      <w:szCs w:val="20"/>
      <w:lang w:val="x-none"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302B"/>
    <w:rPr>
      <w:rFonts w:ascii="Cambria" w:eastAsia="SimSun" w:hAnsi="Cambria" w:cs="Times New Roman"/>
      <w:b/>
      <w:bCs/>
      <w:kern w:val="32"/>
      <w:sz w:val="32"/>
      <w:szCs w:val="32"/>
      <w:lang w:eastAsia="da-DK"/>
    </w:rPr>
  </w:style>
  <w:style w:type="character" w:customStyle="1" w:styleId="Heading2Char">
    <w:name w:val="Heading 2 Char"/>
    <w:link w:val="Heading2"/>
    <w:uiPriority w:val="99"/>
    <w:rsid w:val="0013302B"/>
    <w:rPr>
      <w:rFonts w:ascii="Cambria" w:eastAsia="SimSun" w:hAnsi="Cambria" w:cs="Times New Roman"/>
      <w:b/>
      <w:bCs/>
      <w:i/>
      <w:iCs/>
      <w:sz w:val="28"/>
      <w:szCs w:val="28"/>
      <w:lang w:eastAsia="da-DK"/>
    </w:rPr>
  </w:style>
  <w:style w:type="character" w:customStyle="1" w:styleId="Heading3Char">
    <w:name w:val="Heading 3 Char"/>
    <w:link w:val="Heading3"/>
    <w:uiPriority w:val="99"/>
    <w:rsid w:val="0013302B"/>
    <w:rPr>
      <w:rFonts w:ascii="Calibri" w:eastAsia="MS ????" w:hAnsi="Calibri" w:cs="Times New Roman"/>
      <w:b/>
      <w:bCs/>
      <w:color w:val="4F81BD"/>
      <w:sz w:val="20"/>
      <w:szCs w:val="20"/>
      <w:lang w:eastAsia="da-DK"/>
    </w:rPr>
  </w:style>
  <w:style w:type="character" w:customStyle="1" w:styleId="Heading4Char">
    <w:name w:val="Heading 4 Char"/>
    <w:link w:val="Heading4"/>
    <w:uiPriority w:val="99"/>
    <w:rsid w:val="0013302B"/>
    <w:rPr>
      <w:rFonts w:ascii="Times New Roman" w:eastAsia="SimSun" w:hAnsi="Times New Roman" w:cs="Times New Roman"/>
      <w:b/>
      <w:bCs/>
      <w:sz w:val="28"/>
      <w:szCs w:val="28"/>
      <w:lang w:eastAsia="da-DK"/>
    </w:rPr>
  </w:style>
  <w:style w:type="character" w:customStyle="1" w:styleId="Heading5Char">
    <w:name w:val="Heading 5 Char"/>
    <w:link w:val="Heading5"/>
    <w:uiPriority w:val="99"/>
    <w:rsid w:val="0013302B"/>
    <w:rPr>
      <w:rFonts w:ascii="Calibri" w:eastAsia="MS ????" w:hAnsi="Calibri" w:cs="Times New Roman"/>
      <w:color w:val="243F60"/>
      <w:lang w:eastAsia="da-DK"/>
    </w:rPr>
  </w:style>
  <w:style w:type="character" w:styleId="FootnoteReference">
    <w:name w:val="footnote reference"/>
    <w:rsid w:val="0013302B"/>
    <w:rPr>
      <w:rFonts w:cs="Times New Roman"/>
      <w:vertAlign w:val="superscript"/>
    </w:rPr>
  </w:style>
  <w:style w:type="paragraph" w:styleId="FootnoteText">
    <w:name w:val="footnote text"/>
    <w:basedOn w:val="Normal"/>
    <w:link w:val="FootnoteTextChar"/>
    <w:rsid w:val="0013302B"/>
    <w:rPr>
      <w:rFonts w:ascii="Times New Roman" w:eastAsia="SimSun" w:hAnsi="Times New Roman"/>
      <w:sz w:val="20"/>
      <w:szCs w:val="20"/>
      <w:lang w:val="x-none" w:eastAsia="da-DK"/>
    </w:rPr>
  </w:style>
  <w:style w:type="character" w:customStyle="1" w:styleId="FootnoteTextChar">
    <w:name w:val="Footnote Text Char"/>
    <w:link w:val="FootnoteText"/>
    <w:rsid w:val="0013302B"/>
    <w:rPr>
      <w:rFonts w:ascii="Times New Roman" w:eastAsia="SimSun" w:hAnsi="Times New Roman" w:cs="Times New Roman"/>
      <w:sz w:val="20"/>
      <w:szCs w:val="20"/>
      <w:lang w:eastAsia="da-DK"/>
    </w:rPr>
  </w:style>
  <w:style w:type="paragraph" w:styleId="Caption">
    <w:name w:val="caption"/>
    <w:basedOn w:val="Normal"/>
    <w:next w:val="Normal"/>
    <w:qFormat/>
    <w:rsid w:val="0013302B"/>
    <w:rPr>
      <w:rFonts w:ascii="Calibri" w:eastAsia="SimSun" w:hAnsi="Calibri"/>
      <w:b/>
      <w:bCs/>
      <w:sz w:val="20"/>
      <w:szCs w:val="20"/>
      <w:lang w:eastAsia="da-DK"/>
    </w:rPr>
  </w:style>
  <w:style w:type="paragraph" w:styleId="BalloonText">
    <w:name w:val="Balloon Text"/>
    <w:basedOn w:val="Normal"/>
    <w:link w:val="BalloonTextChar"/>
    <w:uiPriority w:val="99"/>
    <w:semiHidden/>
    <w:rsid w:val="0013302B"/>
    <w:rPr>
      <w:rFonts w:ascii="Lucida Grande" w:hAnsi="Lucida Grande"/>
      <w:sz w:val="18"/>
      <w:szCs w:val="18"/>
      <w:lang w:val="x-none" w:eastAsia="da-DK"/>
    </w:rPr>
  </w:style>
  <w:style w:type="character" w:customStyle="1" w:styleId="BalloonTextChar">
    <w:name w:val="Balloon Text Char"/>
    <w:link w:val="BalloonText"/>
    <w:uiPriority w:val="99"/>
    <w:semiHidden/>
    <w:rsid w:val="0013302B"/>
    <w:rPr>
      <w:rFonts w:ascii="Lucida Grande" w:eastAsia="MS ??" w:hAnsi="Lucida Grande" w:cs="Times New Roman"/>
      <w:sz w:val="18"/>
      <w:szCs w:val="18"/>
      <w:lang w:eastAsia="da-DK"/>
    </w:rPr>
  </w:style>
  <w:style w:type="paragraph" w:styleId="Header">
    <w:name w:val="header"/>
    <w:basedOn w:val="Normal"/>
    <w:link w:val="HeaderChar"/>
    <w:uiPriority w:val="99"/>
    <w:rsid w:val="0013302B"/>
    <w:pPr>
      <w:tabs>
        <w:tab w:val="center" w:pos="4819"/>
        <w:tab w:val="right" w:pos="9638"/>
      </w:tabs>
    </w:pPr>
    <w:rPr>
      <w:rFonts w:ascii="Calibri" w:eastAsia="SimSun" w:hAnsi="Calibri"/>
      <w:sz w:val="20"/>
      <w:szCs w:val="20"/>
      <w:lang w:val="x-none" w:eastAsia="da-DK"/>
    </w:rPr>
  </w:style>
  <w:style w:type="character" w:customStyle="1" w:styleId="HeaderChar">
    <w:name w:val="Header Char"/>
    <w:link w:val="Header"/>
    <w:uiPriority w:val="99"/>
    <w:rsid w:val="0013302B"/>
    <w:rPr>
      <w:rFonts w:ascii="Calibri" w:eastAsia="SimSun" w:hAnsi="Calibri" w:cs="Times New Roman"/>
      <w:sz w:val="20"/>
      <w:szCs w:val="20"/>
      <w:lang w:eastAsia="da-DK"/>
    </w:rPr>
  </w:style>
  <w:style w:type="paragraph" w:styleId="Footer">
    <w:name w:val="footer"/>
    <w:basedOn w:val="Normal"/>
    <w:link w:val="FooterChar"/>
    <w:uiPriority w:val="99"/>
    <w:rsid w:val="0013302B"/>
    <w:pPr>
      <w:tabs>
        <w:tab w:val="center" w:pos="4819"/>
        <w:tab w:val="right" w:pos="9638"/>
      </w:tabs>
    </w:pPr>
    <w:rPr>
      <w:rFonts w:ascii="Calibri" w:eastAsia="SimSun" w:hAnsi="Calibri"/>
      <w:sz w:val="20"/>
      <w:szCs w:val="20"/>
      <w:lang w:val="x-none" w:eastAsia="da-DK"/>
    </w:rPr>
  </w:style>
  <w:style w:type="character" w:customStyle="1" w:styleId="FooterChar">
    <w:name w:val="Footer Char"/>
    <w:link w:val="Footer"/>
    <w:uiPriority w:val="99"/>
    <w:rsid w:val="0013302B"/>
    <w:rPr>
      <w:rFonts w:ascii="Calibri" w:eastAsia="SimSun" w:hAnsi="Calibri" w:cs="Times New Roman"/>
      <w:sz w:val="20"/>
      <w:szCs w:val="20"/>
      <w:lang w:eastAsia="da-DK"/>
    </w:rPr>
  </w:style>
  <w:style w:type="character" w:styleId="Emphasis">
    <w:name w:val="Emphasis"/>
    <w:uiPriority w:val="20"/>
    <w:qFormat/>
    <w:rsid w:val="0013302B"/>
    <w:rPr>
      <w:rFonts w:cs="Times New Roman"/>
      <w:i/>
    </w:rPr>
  </w:style>
  <w:style w:type="character" w:styleId="Hyperlink">
    <w:name w:val="Hyperlink"/>
    <w:uiPriority w:val="99"/>
    <w:rsid w:val="0013302B"/>
    <w:rPr>
      <w:rFonts w:cs="Times New Roman"/>
      <w:color w:val="0000FF"/>
      <w:u w:val="single"/>
    </w:rPr>
  </w:style>
  <w:style w:type="paragraph" w:styleId="TOC3">
    <w:name w:val="toc 3"/>
    <w:basedOn w:val="Normal"/>
    <w:next w:val="Normal"/>
    <w:autoRedefine/>
    <w:uiPriority w:val="99"/>
    <w:rsid w:val="0013302B"/>
    <w:pPr>
      <w:tabs>
        <w:tab w:val="right" w:leader="dot" w:pos="9736"/>
      </w:tabs>
      <w:ind w:left="440"/>
    </w:pPr>
    <w:rPr>
      <w:rFonts w:ascii="Calibri" w:eastAsia="SimSun" w:hAnsi="Calibri"/>
      <w:b/>
      <w:noProof/>
      <w:sz w:val="22"/>
      <w:szCs w:val="22"/>
      <w:lang w:eastAsia="da-DK"/>
    </w:rPr>
  </w:style>
  <w:style w:type="paragraph" w:styleId="TOC1">
    <w:name w:val="toc 1"/>
    <w:basedOn w:val="Normal"/>
    <w:next w:val="Normal"/>
    <w:autoRedefine/>
    <w:uiPriority w:val="99"/>
    <w:rsid w:val="0013302B"/>
    <w:pPr>
      <w:tabs>
        <w:tab w:val="right" w:leader="dot" w:pos="9736"/>
      </w:tabs>
      <w:ind w:left="284"/>
      <w:outlineLvl w:val="0"/>
    </w:pPr>
    <w:rPr>
      <w:rFonts w:ascii="Futura Hv BT" w:eastAsia="SimSun" w:hAnsi="Futura Hv BT"/>
      <w:sz w:val="28"/>
      <w:szCs w:val="28"/>
      <w:lang w:eastAsia="da-DK"/>
    </w:rPr>
  </w:style>
  <w:style w:type="paragraph" w:styleId="TOC2">
    <w:name w:val="toc 2"/>
    <w:basedOn w:val="Normal"/>
    <w:next w:val="Normal"/>
    <w:autoRedefine/>
    <w:uiPriority w:val="99"/>
    <w:rsid w:val="0013302B"/>
    <w:pPr>
      <w:tabs>
        <w:tab w:val="right" w:leader="dot" w:pos="9781"/>
      </w:tabs>
      <w:ind w:left="220"/>
    </w:pPr>
    <w:rPr>
      <w:rFonts w:ascii="Calibri" w:eastAsia="SimSun" w:hAnsi="Calibri"/>
      <w:sz w:val="22"/>
      <w:szCs w:val="22"/>
      <w:lang w:eastAsia="da-DK"/>
    </w:rPr>
  </w:style>
  <w:style w:type="character" w:customStyle="1" w:styleId="CommentTextChar">
    <w:name w:val="Comment Text Char"/>
    <w:uiPriority w:val="99"/>
    <w:semiHidden/>
    <w:locked/>
    <w:rsid w:val="0013302B"/>
    <w:rPr>
      <w:rFonts w:ascii="Calibri" w:eastAsia="SimSun" w:hAnsi="Calibri"/>
      <w:sz w:val="20"/>
      <w:lang w:eastAsia="da-DK"/>
    </w:rPr>
  </w:style>
  <w:style w:type="paragraph" w:styleId="CommentText">
    <w:name w:val="annotation text"/>
    <w:basedOn w:val="Normal"/>
    <w:link w:val="CommentTextChar1"/>
    <w:uiPriority w:val="99"/>
    <w:semiHidden/>
    <w:rsid w:val="0013302B"/>
    <w:rPr>
      <w:sz w:val="20"/>
      <w:szCs w:val="20"/>
      <w:lang w:val="x-none" w:eastAsia="x-none"/>
    </w:rPr>
  </w:style>
  <w:style w:type="character" w:customStyle="1" w:styleId="CommentTextChar1">
    <w:name w:val="Comment Text Char1"/>
    <w:link w:val="CommentText"/>
    <w:uiPriority w:val="99"/>
    <w:semiHidden/>
    <w:rsid w:val="0013302B"/>
    <w:rPr>
      <w:rFonts w:ascii="Cambria" w:eastAsia="MS ??" w:hAnsi="Cambria" w:cs="Times New Roman"/>
      <w:sz w:val="20"/>
      <w:szCs w:val="20"/>
    </w:rPr>
  </w:style>
  <w:style w:type="character" w:customStyle="1" w:styleId="citation">
    <w:name w:val="citation"/>
    <w:uiPriority w:val="99"/>
    <w:rsid w:val="0013302B"/>
  </w:style>
  <w:style w:type="character" w:customStyle="1" w:styleId="z3988">
    <w:name w:val="z3988"/>
    <w:uiPriority w:val="99"/>
    <w:rsid w:val="0013302B"/>
  </w:style>
  <w:style w:type="paragraph" w:styleId="NormalWeb">
    <w:name w:val="Normal (Web)"/>
    <w:basedOn w:val="Normal"/>
    <w:uiPriority w:val="99"/>
    <w:rsid w:val="0013302B"/>
    <w:rPr>
      <w:rFonts w:ascii="Times New Roman" w:eastAsia="SimSun" w:hAnsi="Times New Roman"/>
      <w:lang w:eastAsia="da-DK"/>
    </w:rPr>
  </w:style>
  <w:style w:type="character" w:customStyle="1" w:styleId="CommentSubjectChar">
    <w:name w:val="Comment Subject Char"/>
    <w:uiPriority w:val="99"/>
    <w:semiHidden/>
    <w:locked/>
    <w:rsid w:val="0013302B"/>
    <w:rPr>
      <w:rFonts w:ascii="Calibri" w:eastAsia="SimSun" w:hAnsi="Calibri"/>
      <w:b/>
      <w:sz w:val="20"/>
      <w:lang w:eastAsia="da-DK"/>
    </w:rPr>
  </w:style>
  <w:style w:type="paragraph" w:styleId="CommentSubject">
    <w:name w:val="annotation subject"/>
    <w:basedOn w:val="CommentText"/>
    <w:next w:val="CommentText"/>
    <w:link w:val="CommentSubjectChar1"/>
    <w:uiPriority w:val="99"/>
    <w:semiHidden/>
    <w:rsid w:val="0013302B"/>
    <w:rPr>
      <w:rFonts w:ascii="Calibri" w:eastAsia="SimSun" w:hAnsi="Calibri"/>
      <w:b/>
      <w:bCs/>
    </w:rPr>
  </w:style>
  <w:style w:type="character" w:customStyle="1" w:styleId="CommentSubjectChar1">
    <w:name w:val="Comment Subject Char1"/>
    <w:link w:val="CommentSubject"/>
    <w:uiPriority w:val="99"/>
    <w:semiHidden/>
    <w:rsid w:val="0013302B"/>
    <w:rPr>
      <w:rFonts w:ascii="Calibri" w:eastAsia="SimSun" w:hAnsi="Calibri" w:cs="Times New Roman"/>
      <w:b/>
      <w:bCs/>
      <w:sz w:val="20"/>
      <w:szCs w:val="20"/>
    </w:rPr>
  </w:style>
  <w:style w:type="paragraph" w:customStyle="1" w:styleId="TOCHeading1">
    <w:name w:val="TOC Heading1"/>
    <w:basedOn w:val="Heading1"/>
    <w:next w:val="Normal"/>
    <w:uiPriority w:val="99"/>
    <w:qFormat/>
    <w:rsid w:val="0013302B"/>
    <w:pPr>
      <w:keepLines/>
      <w:spacing w:before="480" w:after="0" w:line="276" w:lineRule="auto"/>
      <w:outlineLvl w:val="9"/>
    </w:pPr>
    <w:rPr>
      <w:color w:val="365F91"/>
      <w:kern w:val="0"/>
      <w:sz w:val="28"/>
      <w:szCs w:val="28"/>
      <w:lang w:eastAsia="en-US"/>
    </w:rPr>
  </w:style>
  <w:style w:type="paragraph" w:customStyle="1" w:styleId="ListParagraph1">
    <w:name w:val="List Paragraph1"/>
    <w:basedOn w:val="Normal"/>
    <w:uiPriority w:val="99"/>
    <w:rsid w:val="0013302B"/>
    <w:pPr>
      <w:spacing w:after="200" w:line="276" w:lineRule="auto"/>
      <w:ind w:left="720"/>
    </w:pPr>
    <w:rPr>
      <w:rFonts w:ascii="Calibri" w:eastAsia="SimSun" w:hAnsi="Calibri" w:cs="Calibri"/>
      <w:sz w:val="22"/>
      <w:szCs w:val="22"/>
    </w:rPr>
  </w:style>
  <w:style w:type="character" w:customStyle="1" w:styleId="highlightedsearchterm">
    <w:name w:val="highlightedsearchterm"/>
    <w:uiPriority w:val="99"/>
    <w:rsid w:val="0013302B"/>
  </w:style>
  <w:style w:type="table" w:styleId="TableGrid">
    <w:name w:val="Table Grid"/>
    <w:basedOn w:val="TableNormal"/>
    <w:uiPriority w:val="99"/>
    <w:rsid w:val="0013302B"/>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13302B"/>
    <w:rPr>
      <w:rFonts w:eastAsia="SimSun"/>
      <w:sz w:val="22"/>
      <w:szCs w:val="22"/>
      <w:lang w:val="da-DK"/>
    </w:rPr>
  </w:style>
  <w:style w:type="paragraph" w:customStyle="1" w:styleId="Listeafsnit1">
    <w:name w:val="Listeafsnit1"/>
    <w:basedOn w:val="Normal"/>
    <w:uiPriority w:val="99"/>
    <w:rsid w:val="0013302B"/>
    <w:pPr>
      <w:spacing w:after="200" w:line="276" w:lineRule="auto"/>
      <w:ind w:left="720"/>
      <w:contextualSpacing/>
    </w:pPr>
    <w:rPr>
      <w:rFonts w:ascii="Calibri" w:eastAsia="SimSun" w:hAnsi="Calibri"/>
      <w:sz w:val="22"/>
      <w:szCs w:val="22"/>
    </w:rPr>
  </w:style>
  <w:style w:type="paragraph" w:customStyle="1" w:styleId="Listeafsnit11">
    <w:name w:val="Listeafsnit11"/>
    <w:basedOn w:val="Normal"/>
    <w:uiPriority w:val="99"/>
    <w:rsid w:val="0013302B"/>
    <w:pPr>
      <w:spacing w:after="200" w:line="276" w:lineRule="auto"/>
      <w:ind w:left="720"/>
      <w:contextualSpacing/>
    </w:pPr>
    <w:rPr>
      <w:rFonts w:ascii="Calibri" w:eastAsia="SimSun" w:hAnsi="Calibri"/>
      <w:sz w:val="22"/>
      <w:szCs w:val="22"/>
    </w:rPr>
  </w:style>
  <w:style w:type="character" w:customStyle="1" w:styleId="TegnTegn1">
    <w:name w:val="Tegn Tegn1"/>
    <w:uiPriority w:val="99"/>
    <w:locked/>
    <w:rsid w:val="0013302B"/>
    <w:rPr>
      <w:lang w:val="da-DK" w:eastAsia="da-DK"/>
    </w:rPr>
  </w:style>
  <w:style w:type="paragraph" w:customStyle="1" w:styleId="ListParagraph2">
    <w:name w:val="List Paragraph2"/>
    <w:basedOn w:val="Normal"/>
    <w:uiPriority w:val="99"/>
    <w:rsid w:val="0013302B"/>
    <w:pPr>
      <w:spacing w:after="200" w:line="276" w:lineRule="auto"/>
      <w:ind w:left="720"/>
      <w:contextualSpacing/>
    </w:pPr>
    <w:rPr>
      <w:rFonts w:ascii="Calibri" w:eastAsia="SimSun" w:hAnsi="Calibri"/>
      <w:sz w:val="22"/>
      <w:szCs w:val="22"/>
    </w:rPr>
  </w:style>
  <w:style w:type="character" w:customStyle="1" w:styleId="TegnTegn4">
    <w:name w:val="Tegn Tegn4"/>
    <w:uiPriority w:val="99"/>
    <w:rsid w:val="0013302B"/>
    <w:rPr>
      <w:rFonts w:ascii="Cambria" w:hAnsi="Cambria"/>
      <w:b/>
      <w:sz w:val="26"/>
    </w:rPr>
  </w:style>
  <w:style w:type="character" w:customStyle="1" w:styleId="TegnTegn5">
    <w:name w:val="Tegn Tegn5"/>
    <w:uiPriority w:val="99"/>
    <w:rsid w:val="0013302B"/>
    <w:rPr>
      <w:rFonts w:ascii="Cambria" w:hAnsi="Cambria"/>
      <w:b/>
      <w:i/>
      <w:sz w:val="28"/>
    </w:rPr>
  </w:style>
  <w:style w:type="character" w:customStyle="1" w:styleId="TegnTegn6">
    <w:name w:val="Tegn Tegn6"/>
    <w:uiPriority w:val="99"/>
    <w:rsid w:val="0013302B"/>
    <w:rPr>
      <w:rFonts w:ascii="Cambria" w:hAnsi="Cambria"/>
      <w:b/>
      <w:kern w:val="32"/>
      <w:sz w:val="32"/>
    </w:rPr>
  </w:style>
  <w:style w:type="character" w:customStyle="1" w:styleId="TegnTegn11">
    <w:name w:val="Tegn Tegn11"/>
    <w:uiPriority w:val="99"/>
    <w:rsid w:val="0013302B"/>
    <w:rPr>
      <w:rFonts w:ascii="Calibri" w:hAnsi="Calibri"/>
      <w:sz w:val="22"/>
    </w:rPr>
  </w:style>
  <w:style w:type="character" w:customStyle="1" w:styleId="TegnTegn7">
    <w:name w:val="Tegn Tegn7"/>
    <w:uiPriority w:val="99"/>
    <w:rsid w:val="0013302B"/>
    <w:rPr>
      <w:rFonts w:ascii="Calibri" w:hAnsi="Calibri"/>
      <w:sz w:val="22"/>
    </w:rPr>
  </w:style>
  <w:style w:type="paragraph" w:customStyle="1" w:styleId="Listeafsnit2">
    <w:name w:val="Listeafsnit2"/>
    <w:basedOn w:val="Normal"/>
    <w:uiPriority w:val="99"/>
    <w:rsid w:val="0013302B"/>
    <w:pPr>
      <w:ind w:left="1304"/>
    </w:pPr>
    <w:rPr>
      <w:rFonts w:ascii="Calibri" w:eastAsia="SimSun" w:hAnsi="Calibri"/>
      <w:sz w:val="22"/>
      <w:szCs w:val="22"/>
      <w:lang w:eastAsia="da-DK"/>
    </w:rPr>
  </w:style>
  <w:style w:type="character" w:customStyle="1" w:styleId="TegnTegn12">
    <w:name w:val="Tegn Tegn12"/>
    <w:uiPriority w:val="99"/>
    <w:locked/>
    <w:rsid w:val="0013302B"/>
    <w:rPr>
      <w:lang w:val="da-DK" w:eastAsia="da-DK"/>
    </w:rPr>
  </w:style>
  <w:style w:type="paragraph" w:customStyle="1" w:styleId="Citat1">
    <w:name w:val="Citat1"/>
    <w:basedOn w:val="Normal"/>
    <w:uiPriority w:val="99"/>
    <w:rsid w:val="0013302B"/>
    <w:pPr>
      <w:spacing w:before="100" w:beforeAutospacing="1" w:after="100" w:afterAutospacing="1"/>
    </w:pPr>
    <w:rPr>
      <w:rFonts w:ascii="Times New Roman" w:eastAsia="SimSun" w:hAnsi="Times New Roman"/>
      <w:lang w:eastAsia="da-DK"/>
    </w:rPr>
  </w:style>
  <w:style w:type="character" w:customStyle="1" w:styleId="pastbody1">
    <w:name w:val="pastbody1"/>
    <w:uiPriority w:val="99"/>
    <w:rsid w:val="0013302B"/>
    <w:rPr>
      <w:rFonts w:ascii="Arial" w:hAnsi="Arial"/>
      <w:sz w:val="12"/>
    </w:rPr>
  </w:style>
  <w:style w:type="character" w:customStyle="1" w:styleId="hw1">
    <w:name w:val="hw1"/>
    <w:uiPriority w:val="99"/>
    <w:rsid w:val="0013302B"/>
    <w:rPr>
      <w:b/>
      <w:sz w:val="24"/>
    </w:rPr>
  </w:style>
  <w:style w:type="character" w:customStyle="1" w:styleId="pronox1">
    <w:name w:val="pronox1"/>
    <w:uiPriority w:val="99"/>
    <w:rsid w:val="0013302B"/>
    <w:rPr>
      <w:rFonts w:ascii="Arial Unicode MS" w:eastAsia="Arial Unicode MS" w:hAnsi="Arial Unicode MS"/>
    </w:rPr>
  </w:style>
  <w:style w:type="character" w:customStyle="1" w:styleId="st1">
    <w:name w:val="st1"/>
    <w:uiPriority w:val="99"/>
    <w:rsid w:val="0013302B"/>
  </w:style>
  <w:style w:type="paragraph" w:customStyle="1" w:styleId="Default">
    <w:name w:val="Default"/>
    <w:uiPriority w:val="99"/>
    <w:rsid w:val="0013302B"/>
    <w:pPr>
      <w:autoSpaceDE w:val="0"/>
      <w:autoSpaceDN w:val="0"/>
      <w:adjustRightInd w:val="0"/>
    </w:pPr>
    <w:rPr>
      <w:rFonts w:ascii="Times New Roman" w:eastAsia="MS ??" w:hAnsi="Times New Roman"/>
      <w:color w:val="000000"/>
      <w:sz w:val="24"/>
      <w:szCs w:val="24"/>
      <w:lang w:val="da-DK" w:eastAsia="da-DK"/>
    </w:rPr>
  </w:style>
  <w:style w:type="character" w:styleId="Strong">
    <w:name w:val="Strong"/>
    <w:uiPriority w:val="99"/>
    <w:qFormat/>
    <w:rsid w:val="0013302B"/>
    <w:rPr>
      <w:rFonts w:cs="Times New Roman"/>
      <w:b/>
    </w:rPr>
  </w:style>
  <w:style w:type="paragraph" w:customStyle="1" w:styleId="publication1">
    <w:name w:val="publication1"/>
    <w:basedOn w:val="Normal"/>
    <w:uiPriority w:val="99"/>
    <w:rsid w:val="0013302B"/>
    <w:pPr>
      <w:spacing w:before="168" w:after="144"/>
    </w:pPr>
    <w:rPr>
      <w:rFonts w:ascii="Times New Roman" w:hAnsi="Times New Roman"/>
      <w:sz w:val="22"/>
      <w:szCs w:val="22"/>
      <w:lang w:eastAsia="da-DK"/>
    </w:rPr>
  </w:style>
  <w:style w:type="character" w:customStyle="1" w:styleId="site-title">
    <w:name w:val="site-title"/>
    <w:uiPriority w:val="99"/>
    <w:rsid w:val="0013302B"/>
  </w:style>
  <w:style w:type="character" w:customStyle="1" w:styleId="cit-sepcit-sep-after-site-title">
    <w:name w:val="cit-sep cit-sep-after-site-title"/>
    <w:uiPriority w:val="99"/>
    <w:rsid w:val="0013302B"/>
  </w:style>
  <w:style w:type="character" w:customStyle="1" w:styleId="cit-print-date">
    <w:name w:val="cit-print-date"/>
    <w:uiPriority w:val="99"/>
    <w:rsid w:val="0013302B"/>
  </w:style>
  <w:style w:type="character" w:customStyle="1" w:styleId="cit-sepcit-sep-after-article-print-date">
    <w:name w:val="cit-sep cit-sep-after-article-print-date"/>
    <w:uiPriority w:val="99"/>
    <w:rsid w:val="0013302B"/>
  </w:style>
  <w:style w:type="character" w:customStyle="1" w:styleId="cit-vol">
    <w:name w:val="cit-vol"/>
    <w:uiPriority w:val="99"/>
    <w:rsid w:val="0013302B"/>
  </w:style>
  <w:style w:type="character" w:customStyle="1" w:styleId="cit-sepcit-sep-before-article-vol">
    <w:name w:val="cit-sep cit-sep-before-article-vol"/>
    <w:uiPriority w:val="99"/>
    <w:rsid w:val="0013302B"/>
  </w:style>
  <w:style w:type="character" w:customStyle="1" w:styleId="cit-sepcit-sep-after-article-vol">
    <w:name w:val="cit-sep cit-sep-after-article-vol"/>
    <w:uiPriority w:val="99"/>
    <w:rsid w:val="0013302B"/>
  </w:style>
  <w:style w:type="character" w:customStyle="1" w:styleId="cit-issue">
    <w:name w:val="cit-issue"/>
    <w:uiPriority w:val="99"/>
    <w:rsid w:val="0013302B"/>
  </w:style>
  <w:style w:type="character" w:customStyle="1" w:styleId="cit-sepcit-sep-after-article-issue">
    <w:name w:val="cit-sep cit-sep-after-article-issue"/>
    <w:uiPriority w:val="99"/>
    <w:rsid w:val="0013302B"/>
  </w:style>
  <w:style w:type="character" w:customStyle="1" w:styleId="cit-first-page">
    <w:name w:val="cit-first-page"/>
    <w:uiPriority w:val="99"/>
    <w:rsid w:val="0013302B"/>
  </w:style>
  <w:style w:type="character" w:customStyle="1" w:styleId="cit-sep3">
    <w:name w:val="cit-sep3"/>
    <w:uiPriority w:val="99"/>
    <w:rsid w:val="0013302B"/>
  </w:style>
  <w:style w:type="character" w:customStyle="1" w:styleId="cit-last-page">
    <w:name w:val="cit-last-page"/>
    <w:uiPriority w:val="99"/>
    <w:rsid w:val="0013302B"/>
  </w:style>
  <w:style w:type="character" w:customStyle="1" w:styleId="cit-sepcit-sep-before-article-pages">
    <w:name w:val="cit-sep cit-sep-before-article-pages"/>
    <w:uiPriority w:val="99"/>
    <w:rsid w:val="0013302B"/>
  </w:style>
  <w:style w:type="character" w:customStyle="1" w:styleId="cit-sepcit-sep-after-article-pages">
    <w:name w:val="cit-sep cit-sep-after-article-pages"/>
    <w:uiPriority w:val="99"/>
    <w:rsid w:val="0013302B"/>
  </w:style>
  <w:style w:type="character" w:customStyle="1" w:styleId="citationbook">
    <w:name w:val="citation book"/>
    <w:uiPriority w:val="99"/>
    <w:rsid w:val="0013302B"/>
  </w:style>
  <w:style w:type="paragraph" w:customStyle="1" w:styleId="NoSpacing2">
    <w:name w:val="No Spacing2"/>
    <w:uiPriority w:val="99"/>
    <w:qFormat/>
    <w:rsid w:val="0013302B"/>
    <w:rPr>
      <w:rFonts w:eastAsia="MS ??"/>
      <w:lang w:val="da-DK"/>
    </w:rPr>
  </w:style>
  <w:style w:type="character" w:customStyle="1" w:styleId="A0">
    <w:name w:val="A0"/>
    <w:uiPriority w:val="99"/>
    <w:rsid w:val="0013302B"/>
    <w:rPr>
      <w:i/>
      <w:color w:val="221E1F"/>
      <w:sz w:val="16"/>
    </w:rPr>
  </w:style>
  <w:style w:type="paragraph" w:customStyle="1" w:styleId="Pa3">
    <w:name w:val="Pa3"/>
    <w:basedOn w:val="Default"/>
    <w:next w:val="Default"/>
    <w:uiPriority w:val="99"/>
    <w:rsid w:val="0013302B"/>
    <w:pPr>
      <w:spacing w:line="281" w:lineRule="atLeast"/>
    </w:pPr>
    <w:rPr>
      <w:color w:val="auto"/>
      <w:lang w:eastAsia="en-US"/>
    </w:rPr>
  </w:style>
  <w:style w:type="paragraph" w:customStyle="1" w:styleId="Pa11">
    <w:name w:val="Pa11"/>
    <w:basedOn w:val="Default"/>
    <w:next w:val="Default"/>
    <w:uiPriority w:val="99"/>
    <w:rsid w:val="0013302B"/>
    <w:pPr>
      <w:spacing w:line="161" w:lineRule="atLeast"/>
    </w:pPr>
    <w:rPr>
      <w:color w:val="auto"/>
      <w:lang w:eastAsia="en-US"/>
    </w:rPr>
  </w:style>
  <w:style w:type="character" w:customStyle="1" w:styleId="ft">
    <w:name w:val="ft"/>
    <w:uiPriority w:val="99"/>
    <w:rsid w:val="0013302B"/>
  </w:style>
  <w:style w:type="character" w:styleId="CommentReference">
    <w:name w:val="annotation reference"/>
    <w:uiPriority w:val="99"/>
    <w:semiHidden/>
    <w:rsid w:val="0013302B"/>
    <w:rPr>
      <w:rFonts w:cs="Times New Roman"/>
      <w:sz w:val="18"/>
      <w:szCs w:val="18"/>
    </w:rPr>
  </w:style>
  <w:style w:type="character" w:styleId="PageNumber">
    <w:name w:val="page number"/>
    <w:uiPriority w:val="99"/>
    <w:semiHidden/>
    <w:rsid w:val="0013302B"/>
    <w:rPr>
      <w:rFonts w:cs="Times New Roman"/>
    </w:rPr>
  </w:style>
  <w:style w:type="paragraph" w:customStyle="1" w:styleId="Listeafsnit3">
    <w:name w:val="Listeafsnit3"/>
    <w:basedOn w:val="Normal"/>
    <w:uiPriority w:val="99"/>
    <w:rsid w:val="0013302B"/>
    <w:pPr>
      <w:ind w:left="1304"/>
    </w:pPr>
    <w:rPr>
      <w:rFonts w:ascii="Calibri" w:eastAsia="SimSun" w:hAnsi="Calibri"/>
      <w:sz w:val="22"/>
      <w:szCs w:val="22"/>
      <w:lang w:eastAsia="da-DK"/>
    </w:rPr>
  </w:style>
  <w:style w:type="paragraph" w:styleId="DocumentMap">
    <w:name w:val="Document Map"/>
    <w:basedOn w:val="Normal"/>
    <w:link w:val="DocumentMapChar"/>
    <w:uiPriority w:val="99"/>
    <w:semiHidden/>
    <w:rsid w:val="0013302B"/>
    <w:rPr>
      <w:rFonts w:ascii="Tahoma" w:hAnsi="Tahoma"/>
      <w:sz w:val="16"/>
      <w:szCs w:val="16"/>
      <w:lang w:val="x-none" w:eastAsia="x-none"/>
    </w:rPr>
  </w:style>
  <w:style w:type="character" w:customStyle="1" w:styleId="DocumentMapChar">
    <w:name w:val="Document Map Char"/>
    <w:link w:val="DocumentMap"/>
    <w:uiPriority w:val="99"/>
    <w:semiHidden/>
    <w:rsid w:val="0013302B"/>
    <w:rPr>
      <w:rFonts w:ascii="Tahoma" w:eastAsia="MS ??" w:hAnsi="Tahoma" w:cs="Times New Roman"/>
      <w:sz w:val="16"/>
      <w:szCs w:val="16"/>
    </w:rPr>
  </w:style>
  <w:style w:type="character" w:styleId="FollowedHyperlink">
    <w:name w:val="FollowedHyperlink"/>
    <w:uiPriority w:val="99"/>
    <w:semiHidden/>
    <w:rsid w:val="0013302B"/>
    <w:rPr>
      <w:rFonts w:cs="Times New Roman"/>
      <w:color w:val="800080"/>
      <w:u w:val="single"/>
    </w:rPr>
  </w:style>
  <w:style w:type="paragraph" w:customStyle="1" w:styleId="blanktext">
    <w:name w:val="blanktext"/>
    <w:basedOn w:val="Normal"/>
    <w:rsid w:val="0013302B"/>
    <w:pPr>
      <w:spacing w:before="100" w:beforeAutospacing="1" w:after="100" w:afterAutospacing="1"/>
    </w:pPr>
    <w:rPr>
      <w:rFonts w:ascii="Verdana" w:eastAsia="Times New Roman" w:hAnsi="Verdana"/>
      <w:color w:val="333333"/>
      <w:sz w:val="17"/>
      <w:szCs w:val="17"/>
      <w:lang w:eastAsia="da-DK"/>
    </w:rPr>
  </w:style>
  <w:style w:type="character" w:customStyle="1" w:styleId="class2">
    <w:name w:val="class2"/>
    <w:basedOn w:val="DefaultParagraphFont"/>
    <w:rsid w:val="0013302B"/>
  </w:style>
  <w:style w:type="character" w:customStyle="1" w:styleId="class1">
    <w:name w:val="class1"/>
    <w:basedOn w:val="DefaultParagraphFont"/>
    <w:rsid w:val="0013302B"/>
  </w:style>
  <w:style w:type="character" w:customStyle="1" w:styleId="fn">
    <w:name w:val="fn"/>
    <w:basedOn w:val="DefaultParagraphFont"/>
    <w:rsid w:val="0013302B"/>
  </w:style>
  <w:style w:type="character" w:customStyle="1" w:styleId="Undertitel1">
    <w:name w:val="Undertitel1"/>
    <w:basedOn w:val="DefaultParagraphFont"/>
    <w:rsid w:val="0013302B"/>
  </w:style>
  <w:style w:type="character" w:customStyle="1" w:styleId="apple-style-span">
    <w:name w:val="apple-style-span"/>
    <w:basedOn w:val="DefaultParagraphFont"/>
    <w:rsid w:val="0013302B"/>
  </w:style>
  <w:style w:type="character" w:customStyle="1" w:styleId="a">
    <w:name w:val="a"/>
    <w:rsid w:val="0013302B"/>
    <w:rPr>
      <w:rFonts w:cs="Times New Roman"/>
    </w:rPr>
  </w:style>
  <w:style w:type="paragraph" w:styleId="EndnoteText">
    <w:name w:val="endnote text"/>
    <w:basedOn w:val="Normal"/>
    <w:link w:val="EndnoteTextChar"/>
    <w:uiPriority w:val="99"/>
    <w:unhideWhenUsed/>
    <w:rsid w:val="0013302B"/>
    <w:rPr>
      <w:sz w:val="20"/>
      <w:szCs w:val="20"/>
      <w:lang w:val="x-none" w:eastAsia="x-none"/>
    </w:rPr>
  </w:style>
  <w:style w:type="character" w:customStyle="1" w:styleId="EndnoteTextChar">
    <w:name w:val="Endnote Text Char"/>
    <w:link w:val="EndnoteText"/>
    <w:uiPriority w:val="99"/>
    <w:rsid w:val="0013302B"/>
    <w:rPr>
      <w:rFonts w:ascii="Cambria" w:eastAsia="MS ??" w:hAnsi="Cambria" w:cs="Times New Roman"/>
      <w:sz w:val="20"/>
      <w:szCs w:val="20"/>
    </w:rPr>
  </w:style>
  <w:style w:type="character" w:styleId="EndnoteReference">
    <w:name w:val="endnote reference"/>
    <w:uiPriority w:val="99"/>
    <w:unhideWhenUsed/>
    <w:rsid w:val="0013302B"/>
    <w:rPr>
      <w:vertAlign w:val="superscript"/>
    </w:rPr>
  </w:style>
  <w:style w:type="paragraph" w:styleId="MediumList1-Accent4">
    <w:name w:val="Medium List 1 Accent 4"/>
    <w:hidden/>
    <w:uiPriority w:val="71"/>
    <w:rsid w:val="006C2D7D"/>
    <w:rPr>
      <w:rFonts w:ascii="Cambria" w:eastAsia="MS ??" w:hAnsi="Cambria"/>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7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E0CBE-3BCC-7F44-A96C-5776AF84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2895</Words>
  <Characters>16504</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AU IT</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dc:creator>
  <cp:keywords/>
  <dc:description/>
  <cp:lastModifiedBy>M L</cp:lastModifiedBy>
  <cp:revision>1</cp:revision>
  <cp:lastPrinted>2014-08-28T20:58:00Z</cp:lastPrinted>
  <dcterms:created xsi:type="dcterms:W3CDTF">2014-07-11T17:02:00Z</dcterms:created>
  <dcterms:modified xsi:type="dcterms:W3CDTF">2014-08-28T21:23:00Z</dcterms:modified>
</cp:coreProperties>
</file>